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743" w:rsidRPr="00E85F41" w:rsidRDefault="00023963" w:rsidP="00293B9C">
      <w:pPr>
        <w:jc w:val="center"/>
        <w:rPr>
          <w:b/>
          <w:color w:val="FF0000"/>
        </w:rPr>
      </w:pPr>
      <w:r>
        <w:rPr>
          <w:b/>
          <w:noProof/>
          <w:color w:val="FF0000"/>
        </w:rPr>
        <w:drawing>
          <wp:anchor distT="0" distB="0" distL="114300" distR="114300" simplePos="0" relativeHeight="251658240" behindDoc="1" locked="0" layoutInCell="1" allowOverlap="1" wp14:anchorId="3C0F8BA0" wp14:editId="3B6C409B">
            <wp:simplePos x="0" y="0"/>
            <wp:positionH relativeFrom="column">
              <wp:posOffset>-189554</wp:posOffset>
            </wp:positionH>
            <wp:positionV relativeFrom="paragraph">
              <wp:posOffset>-931545</wp:posOffset>
            </wp:positionV>
            <wp:extent cx="1561381" cy="1293948"/>
            <wp:effectExtent l="0" t="0" r="1270" b="1905"/>
            <wp:wrapNone/>
            <wp:docPr id="2" name="Picture 2" descr="\\vilicus\frwibprofiles$\mworkmon\My Documents\Marketing and Clip Art\2016 WDB Logos\FRWDB_WorkforceInvestmentBoard_Stack_Reg_w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icus\frwibprofiles$\mworkmon\My Documents\Marketing and Clip Art\2016 WDB Logos\FRWDB_WorkforceInvestmentBoard_Stack_Reg_wT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381" cy="12939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743" w:rsidRDefault="00AD3743" w:rsidP="00F779CF">
      <w:pPr>
        <w:pStyle w:val="Heading3"/>
        <w:rPr>
          <w:sz w:val="22"/>
        </w:rPr>
      </w:pPr>
      <w:r w:rsidRPr="00E85F41">
        <w:rPr>
          <w:sz w:val="22"/>
        </w:rPr>
        <w:t xml:space="preserve">Workforce </w:t>
      </w:r>
      <w:r w:rsidR="00023963">
        <w:rPr>
          <w:sz w:val="22"/>
        </w:rPr>
        <w:t>Development</w:t>
      </w:r>
      <w:r w:rsidRPr="00E85F41">
        <w:rPr>
          <w:sz w:val="22"/>
        </w:rPr>
        <w:t xml:space="preserve"> Board</w:t>
      </w:r>
    </w:p>
    <w:p w:rsidR="00AD3743" w:rsidRDefault="00023963" w:rsidP="00023963">
      <w:pPr>
        <w:rPr>
          <w:b/>
        </w:rPr>
      </w:pPr>
      <w:r>
        <w:tab/>
      </w:r>
      <w:r>
        <w:tab/>
      </w:r>
      <w:r>
        <w:tab/>
      </w:r>
      <w:r>
        <w:tab/>
      </w:r>
      <w:r>
        <w:tab/>
      </w:r>
      <w:r w:rsidR="004B53E6">
        <w:rPr>
          <w:b/>
        </w:rPr>
        <w:t xml:space="preserve">      </w:t>
      </w:r>
      <w:r w:rsidR="005630B7">
        <w:rPr>
          <w:b/>
        </w:rPr>
        <w:t>December</w:t>
      </w:r>
      <w:r w:rsidR="00B94571">
        <w:rPr>
          <w:b/>
        </w:rPr>
        <w:t xml:space="preserve"> 1</w:t>
      </w:r>
      <w:r w:rsidR="00377859">
        <w:rPr>
          <w:b/>
        </w:rPr>
        <w:t>, 2021</w:t>
      </w:r>
      <w:r w:rsidR="00AD3743" w:rsidRPr="00E85F41">
        <w:rPr>
          <w:b/>
        </w:rPr>
        <w:t xml:space="preserve"> @ </w:t>
      </w:r>
      <w:r w:rsidR="00AE60AE" w:rsidRPr="00E85F41">
        <w:rPr>
          <w:b/>
        </w:rPr>
        <w:t>4</w:t>
      </w:r>
      <w:r w:rsidR="00AD3743" w:rsidRPr="00E85F41">
        <w:rPr>
          <w:b/>
        </w:rPr>
        <w:t>:</w:t>
      </w:r>
      <w:r w:rsidR="0094775F">
        <w:rPr>
          <w:b/>
        </w:rPr>
        <w:t>0</w:t>
      </w:r>
      <w:r w:rsidR="00AD3743" w:rsidRPr="00E85F41">
        <w:rPr>
          <w:b/>
        </w:rPr>
        <w:t>0 p.m.</w:t>
      </w:r>
    </w:p>
    <w:p w:rsidR="00377859" w:rsidRPr="00E85F41" w:rsidRDefault="00377859" w:rsidP="00377859">
      <w:pPr>
        <w:jc w:val="center"/>
        <w:rPr>
          <w:b/>
        </w:rPr>
      </w:pPr>
      <w:r>
        <w:rPr>
          <w:b/>
        </w:rPr>
        <w:t>MEETING</w:t>
      </w:r>
    </w:p>
    <w:p w:rsidR="00AD3743" w:rsidRPr="00E85F41" w:rsidRDefault="00743CDE" w:rsidP="00293B9C">
      <w:pPr>
        <w:jc w:val="right"/>
        <w:rPr>
          <w:b/>
          <w:color w:val="FF0000"/>
        </w:rPr>
      </w:pPr>
      <w:r w:rsidRPr="00E85F41">
        <w:rPr>
          <w:b/>
          <w:color w:val="FF0000"/>
        </w:rPr>
        <w:tab/>
      </w:r>
      <w:r w:rsidRPr="00E85F41">
        <w:rPr>
          <w:b/>
          <w:color w:val="FF0000"/>
        </w:rPr>
        <w:tab/>
      </w:r>
    </w:p>
    <w:p w:rsidR="00AD3743" w:rsidRPr="00E85F41" w:rsidRDefault="00AD3743" w:rsidP="00293B9C">
      <w:pPr>
        <w:pStyle w:val="Heading6"/>
        <w:rPr>
          <w:sz w:val="22"/>
        </w:rPr>
      </w:pPr>
      <w:r w:rsidRPr="00E85F41">
        <w:rPr>
          <w:sz w:val="22"/>
        </w:rPr>
        <w:t>SUMMARY MINUTES</w:t>
      </w:r>
    </w:p>
    <w:p w:rsidR="00484BBB" w:rsidRPr="00E85F41" w:rsidRDefault="00484BBB" w:rsidP="00293B9C">
      <w:pPr>
        <w:jc w:val="center"/>
      </w:pPr>
    </w:p>
    <w:p w:rsidR="00DC340C" w:rsidRPr="00E85F41" w:rsidRDefault="00DC340C" w:rsidP="00293B9C">
      <w:pPr>
        <w:jc w:val="center"/>
      </w:pPr>
    </w:p>
    <w:p w:rsidR="00AD3743" w:rsidRPr="00D503CF" w:rsidRDefault="00AD3743" w:rsidP="00293B9C">
      <w:pPr>
        <w:rPr>
          <w:sz w:val="16"/>
          <w:szCs w:val="16"/>
        </w:rPr>
      </w:pPr>
      <w:r w:rsidRPr="00E85F41">
        <w:t>The me</w:t>
      </w:r>
      <w:r w:rsidR="00701685" w:rsidRPr="00E85F41">
        <w:t xml:space="preserve">eting was called to order at </w:t>
      </w:r>
      <w:r w:rsidR="00EF0179" w:rsidRPr="00E85F41">
        <w:t>4:</w:t>
      </w:r>
      <w:r w:rsidR="0094775F">
        <w:t>00</w:t>
      </w:r>
      <w:r w:rsidRPr="00E85F41">
        <w:t xml:space="preserve"> p.m.</w:t>
      </w:r>
      <w:r w:rsidR="002B23EA">
        <w:t xml:space="preserve"> and was held via Zoom</w:t>
      </w:r>
      <w:r w:rsidR="00B94571">
        <w:t xml:space="preserve"> and in-person</w:t>
      </w:r>
      <w:r w:rsidR="002B23EA">
        <w:t>.</w:t>
      </w:r>
    </w:p>
    <w:p w:rsidR="00BD70F5" w:rsidRPr="00D503CF" w:rsidRDefault="00BD70F5" w:rsidP="00293B9C">
      <w:pPr>
        <w:rPr>
          <w:sz w:val="16"/>
          <w:szCs w:val="16"/>
        </w:rPr>
      </w:pPr>
    </w:p>
    <w:p w:rsidR="00AD3743" w:rsidRPr="008463E4" w:rsidRDefault="00AD3743" w:rsidP="002E3FEE">
      <w:pPr>
        <w:tabs>
          <w:tab w:val="left" w:pos="1440"/>
          <w:tab w:val="left" w:pos="2520"/>
        </w:tabs>
        <w:ind w:left="2970" w:hanging="2880"/>
        <w:jc w:val="both"/>
        <w:outlineLvl w:val="0"/>
        <w:rPr>
          <w:color w:val="FF0000"/>
          <w:sz w:val="16"/>
          <w:szCs w:val="16"/>
        </w:rPr>
      </w:pPr>
      <w:r w:rsidRPr="003830A8">
        <w:t xml:space="preserve">ROLL CALL: </w:t>
      </w:r>
      <w:r w:rsidRPr="003830A8">
        <w:tab/>
        <w:t>PRESENT</w:t>
      </w:r>
      <w:r w:rsidRPr="003830A8">
        <w:tab/>
        <w:t>–</w:t>
      </w:r>
      <w:r w:rsidRPr="003830A8">
        <w:tab/>
      </w:r>
      <w:r w:rsidR="0094775F">
        <w:t xml:space="preserve">Stephen Avila, </w:t>
      </w:r>
      <w:r w:rsidR="00A30482">
        <w:t>Lacy Barnes, Alys</w:t>
      </w:r>
      <w:r w:rsidR="00F830B8">
        <w:t>i</w:t>
      </w:r>
      <w:bookmarkStart w:id="0" w:name="_GoBack"/>
      <w:bookmarkEnd w:id="0"/>
      <w:r w:rsidR="00A30482">
        <w:t>a</w:t>
      </w:r>
      <w:r w:rsidR="008C32C7">
        <w:t xml:space="preserve"> Bonner, </w:t>
      </w:r>
      <w:r w:rsidR="00FC227F" w:rsidRPr="008463E4">
        <w:t xml:space="preserve">Jeff Hensley, </w:t>
      </w:r>
      <w:r w:rsidR="00A30482">
        <w:t xml:space="preserve">Mike Karbassi, Scott Miller, </w:t>
      </w:r>
      <w:r w:rsidR="00714E44" w:rsidRPr="008463E4">
        <w:t>Dennis Montalbano,</w:t>
      </w:r>
      <w:r w:rsidR="00714E44">
        <w:t xml:space="preserve"> </w:t>
      </w:r>
      <w:r w:rsidR="008C32C7">
        <w:t xml:space="preserve">Sherry Neil, </w:t>
      </w:r>
      <w:r w:rsidR="0088312C" w:rsidRPr="008463E4">
        <w:t xml:space="preserve">Joe Olivares, </w:t>
      </w:r>
      <w:r w:rsidR="00A30482">
        <w:t xml:space="preserve">Sal Quintero, Chuck Riojas, </w:t>
      </w:r>
      <w:r w:rsidR="00D00A9F" w:rsidRPr="008463E4">
        <w:t>Michael Silveira</w:t>
      </w:r>
      <w:r w:rsidR="00831620" w:rsidRPr="008463E4">
        <w:t xml:space="preserve">, </w:t>
      </w:r>
      <w:r w:rsidR="00476614" w:rsidRPr="008463E4">
        <w:t>Vasili Sotiropulos</w:t>
      </w:r>
      <w:r w:rsidR="00967B69">
        <w:t>, Shelly Tarver,</w:t>
      </w:r>
      <w:r w:rsidR="00256310" w:rsidRPr="008463E4">
        <w:t xml:space="preserve"> </w:t>
      </w:r>
      <w:r w:rsidR="00A30482">
        <w:t xml:space="preserve">Lydia Zabrycki </w:t>
      </w:r>
      <w:r w:rsidR="00A22C10" w:rsidRPr="008463E4">
        <w:t>and</w:t>
      </w:r>
      <w:r w:rsidR="00F779CF" w:rsidRPr="008463E4">
        <w:t xml:space="preserve"> Legal Counsel </w:t>
      </w:r>
      <w:r w:rsidR="004A0BD6">
        <w:t>Ken Price</w:t>
      </w:r>
      <w:r w:rsidR="00A379B9" w:rsidRPr="008463E4">
        <w:t>.</w:t>
      </w:r>
    </w:p>
    <w:p w:rsidR="00BD70F5" w:rsidRPr="008463E4" w:rsidRDefault="00BD70F5" w:rsidP="002E3FEE">
      <w:pPr>
        <w:tabs>
          <w:tab w:val="left" w:pos="1440"/>
          <w:tab w:val="left" w:pos="2520"/>
        </w:tabs>
        <w:ind w:left="2970" w:hanging="3067"/>
        <w:jc w:val="both"/>
        <w:outlineLvl w:val="0"/>
        <w:rPr>
          <w:sz w:val="16"/>
          <w:szCs w:val="16"/>
        </w:rPr>
      </w:pPr>
    </w:p>
    <w:p w:rsidR="00C93930" w:rsidRDefault="00AD3743" w:rsidP="002E3FEE">
      <w:pPr>
        <w:pStyle w:val="BodyTextIndent"/>
        <w:tabs>
          <w:tab w:val="left" w:pos="1440"/>
          <w:tab w:val="left" w:pos="2520"/>
        </w:tabs>
        <w:spacing w:after="0"/>
        <w:ind w:hanging="2693"/>
        <w:jc w:val="both"/>
      </w:pPr>
      <w:r w:rsidRPr="008463E4">
        <w:tab/>
        <w:t xml:space="preserve">ABSENT </w:t>
      </w:r>
      <w:r w:rsidRPr="008463E4">
        <w:tab/>
        <w:t>–</w:t>
      </w:r>
      <w:r w:rsidRPr="008463E4">
        <w:tab/>
      </w:r>
      <w:r w:rsidR="00A30482">
        <w:t>Paul Bauer, Edgar Blunt, Raine Bumatay, and Fely Guzman</w:t>
      </w:r>
      <w:r w:rsidR="0088312C" w:rsidRPr="008463E4">
        <w:t>.</w:t>
      </w:r>
      <w:r w:rsidR="003507B2">
        <w:t xml:space="preserve"> </w:t>
      </w:r>
    </w:p>
    <w:p w:rsidR="0038735C" w:rsidRDefault="0038735C" w:rsidP="004E56D3">
      <w:pPr>
        <w:pStyle w:val="BodyTextIndent"/>
        <w:tabs>
          <w:tab w:val="left" w:pos="1440"/>
          <w:tab w:val="left" w:pos="2520"/>
        </w:tabs>
        <w:spacing w:after="0"/>
        <w:jc w:val="both"/>
      </w:pPr>
    </w:p>
    <w:tbl>
      <w:tblPr>
        <w:tblW w:w="10998" w:type="dxa"/>
        <w:tblLook w:val="00A0" w:firstRow="1" w:lastRow="0" w:firstColumn="1" w:lastColumn="0" w:noHBand="0" w:noVBand="0"/>
      </w:tblPr>
      <w:tblGrid>
        <w:gridCol w:w="4246"/>
        <w:gridCol w:w="6752"/>
      </w:tblGrid>
      <w:tr w:rsidR="00AD3743" w:rsidRPr="00E85F41" w:rsidTr="00967B69">
        <w:tc>
          <w:tcPr>
            <w:tcW w:w="4246" w:type="dxa"/>
          </w:tcPr>
          <w:p w:rsidR="00AA5507" w:rsidRPr="00E85F41" w:rsidRDefault="00AD3743" w:rsidP="0038735C">
            <w:pPr>
              <w:rPr>
                <w:color w:val="595959"/>
              </w:rPr>
            </w:pPr>
            <w:r w:rsidRPr="00E85F41">
              <w:t>COMMENTS BY F</w:t>
            </w:r>
            <w:r w:rsidR="00391469" w:rsidRPr="00E85F41">
              <w:t>R</w:t>
            </w:r>
            <w:r w:rsidR="00023963">
              <w:t>WD</w:t>
            </w:r>
            <w:r w:rsidRPr="00E85F41">
              <w:t xml:space="preserve">B CHAIR AND/OR </w:t>
            </w:r>
            <w:r w:rsidR="00061542" w:rsidRPr="00E85F41">
              <w:t>EXECUTIVE STAFF:</w:t>
            </w:r>
          </w:p>
        </w:tc>
        <w:tc>
          <w:tcPr>
            <w:tcW w:w="6752" w:type="dxa"/>
          </w:tcPr>
          <w:p w:rsidR="00714E44" w:rsidRDefault="00B94571" w:rsidP="008C32C7">
            <w:pPr>
              <w:jc w:val="both"/>
            </w:pPr>
            <w:r>
              <w:t>None</w:t>
            </w:r>
          </w:p>
          <w:p w:rsidR="00256310" w:rsidRPr="004944D7" w:rsidRDefault="00CB62AD" w:rsidP="008C32C7">
            <w:pPr>
              <w:jc w:val="both"/>
            </w:pPr>
            <w:r>
              <w:t xml:space="preserve">  </w:t>
            </w:r>
            <w:r w:rsidR="00282E26">
              <w:t xml:space="preserve">  </w:t>
            </w:r>
            <w:r w:rsidR="00DC35ED">
              <w:t xml:space="preserve">  </w:t>
            </w:r>
          </w:p>
        </w:tc>
      </w:tr>
      <w:tr w:rsidR="00A04D5C" w:rsidRPr="00E85F41" w:rsidTr="00967B69">
        <w:tc>
          <w:tcPr>
            <w:tcW w:w="4246" w:type="dxa"/>
          </w:tcPr>
          <w:p w:rsidR="00A04D5C" w:rsidRPr="002E3FEE" w:rsidRDefault="00A04D5C" w:rsidP="00815A23">
            <w:pPr>
              <w:rPr>
                <w:sz w:val="16"/>
                <w:szCs w:val="16"/>
              </w:rPr>
            </w:pPr>
            <w:r w:rsidRPr="002E3FEE">
              <w:rPr>
                <w:sz w:val="16"/>
                <w:szCs w:val="16"/>
              </w:rPr>
              <w:tab/>
            </w:r>
          </w:p>
          <w:p w:rsidR="00A04D5C" w:rsidRDefault="00A04D5C" w:rsidP="00A04D5C">
            <w:pPr>
              <w:ind w:left="2880" w:hanging="2880"/>
              <w:jc w:val="both"/>
            </w:pPr>
            <w:r w:rsidRPr="00032EC2">
              <w:t xml:space="preserve">AGENDA CHANGES:  </w:t>
            </w:r>
          </w:p>
          <w:p w:rsidR="00A04D5C" w:rsidRDefault="00A04D5C" w:rsidP="00A04D5C">
            <w:pPr>
              <w:ind w:left="2880" w:hanging="2880"/>
              <w:jc w:val="both"/>
            </w:pPr>
            <w:r>
              <w:t>REMOVAL OF ITEMS OR</w:t>
            </w:r>
          </w:p>
          <w:p w:rsidR="00A04D5C" w:rsidRPr="00A04D5C" w:rsidRDefault="00A04D5C" w:rsidP="00870DD1">
            <w:pPr>
              <w:spacing w:after="160"/>
            </w:pPr>
            <w:r>
              <w:t>EMERGENCY ADDITIONS:</w:t>
            </w:r>
          </w:p>
        </w:tc>
        <w:tc>
          <w:tcPr>
            <w:tcW w:w="6752" w:type="dxa"/>
          </w:tcPr>
          <w:p w:rsidR="002E3FEE" w:rsidRPr="002E3FEE" w:rsidRDefault="002E3FEE" w:rsidP="002E3FEE">
            <w:pPr>
              <w:jc w:val="both"/>
              <w:rPr>
                <w:sz w:val="16"/>
                <w:szCs w:val="16"/>
              </w:rPr>
            </w:pPr>
          </w:p>
          <w:p w:rsidR="00A04D5C" w:rsidRDefault="00671985" w:rsidP="002E3FEE">
            <w:pPr>
              <w:jc w:val="both"/>
            </w:pPr>
            <w:r>
              <w:t>None</w:t>
            </w:r>
          </w:p>
          <w:p w:rsidR="002E3FEE" w:rsidRPr="00A04D5C" w:rsidRDefault="002E3FEE" w:rsidP="002E3FEE">
            <w:pPr>
              <w:jc w:val="both"/>
            </w:pPr>
          </w:p>
        </w:tc>
      </w:tr>
      <w:tr w:rsidR="005C16B7" w:rsidRPr="00E85F41" w:rsidTr="00967B69">
        <w:trPr>
          <w:trHeight w:val="1341"/>
        </w:trPr>
        <w:tc>
          <w:tcPr>
            <w:tcW w:w="4246" w:type="dxa"/>
          </w:tcPr>
          <w:p w:rsidR="005C16B7" w:rsidRDefault="005C16B7" w:rsidP="00815A23">
            <w:pPr>
              <w:rPr>
                <w:sz w:val="16"/>
                <w:szCs w:val="16"/>
              </w:rPr>
            </w:pPr>
          </w:p>
          <w:p w:rsidR="005C16B7" w:rsidRDefault="005C16B7" w:rsidP="00815A23">
            <w:r>
              <w:t xml:space="preserve">ABSTENTIONS/ DISCLOSURES OF </w:t>
            </w:r>
          </w:p>
          <w:p w:rsidR="005C16B7" w:rsidRDefault="005C16B7" w:rsidP="00815A23">
            <w:r>
              <w:t>POTENTIAL CONFLICTS</w:t>
            </w:r>
          </w:p>
          <w:p w:rsidR="005C16B7" w:rsidRPr="005C16B7" w:rsidRDefault="005C16B7" w:rsidP="00815A23">
            <w:r>
              <w:t>OF INTEREST/RECUSALS:</w:t>
            </w:r>
          </w:p>
        </w:tc>
        <w:tc>
          <w:tcPr>
            <w:tcW w:w="6752" w:type="dxa"/>
          </w:tcPr>
          <w:p w:rsidR="005C16B7" w:rsidRDefault="005C16B7" w:rsidP="002E3FEE">
            <w:pPr>
              <w:jc w:val="both"/>
              <w:rPr>
                <w:sz w:val="16"/>
                <w:szCs w:val="16"/>
              </w:rPr>
            </w:pPr>
          </w:p>
          <w:p w:rsidR="005C16B7" w:rsidRPr="005C16B7" w:rsidRDefault="005C10EC" w:rsidP="008C32C7">
            <w:pPr>
              <w:jc w:val="both"/>
            </w:pPr>
            <w:r>
              <w:t>Director Miller – Item 9</w:t>
            </w:r>
            <w:r w:rsidR="001B5ADA">
              <w:t xml:space="preserve"> </w:t>
            </w:r>
          </w:p>
        </w:tc>
      </w:tr>
      <w:tr w:rsidR="00573202" w:rsidRPr="00032EC2" w:rsidTr="00967B69">
        <w:trPr>
          <w:trHeight w:val="81"/>
        </w:trPr>
        <w:tc>
          <w:tcPr>
            <w:tcW w:w="4246" w:type="dxa"/>
          </w:tcPr>
          <w:p w:rsidR="00573202" w:rsidRPr="00032EC2" w:rsidRDefault="00A454E6" w:rsidP="00C07E6B">
            <w:pPr>
              <w:rPr>
                <w:color w:val="595959"/>
              </w:rPr>
            </w:pPr>
            <w:r w:rsidRPr="00E85F41">
              <w:t>PUBLIC COMMENTS:</w:t>
            </w:r>
          </w:p>
        </w:tc>
        <w:tc>
          <w:tcPr>
            <w:tcW w:w="6752" w:type="dxa"/>
          </w:tcPr>
          <w:p w:rsidR="00E870D7" w:rsidRPr="00032EC2" w:rsidRDefault="00A454E6" w:rsidP="00D417AC">
            <w:pPr>
              <w:jc w:val="both"/>
              <w:rPr>
                <w:color w:val="595959"/>
              </w:rPr>
            </w:pPr>
            <w:r>
              <w:t>None</w:t>
            </w:r>
          </w:p>
        </w:tc>
      </w:tr>
    </w:tbl>
    <w:p w:rsidR="00E23D82" w:rsidRDefault="00E23D82" w:rsidP="00EF0179">
      <w:pPr>
        <w:ind w:left="2880" w:hanging="2880"/>
        <w:jc w:val="both"/>
        <w:outlineLvl w:val="0"/>
      </w:pPr>
    </w:p>
    <w:tbl>
      <w:tblPr>
        <w:tblW w:w="10890" w:type="dxa"/>
        <w:tblInd w:w="18" w:type="dxa"/>
        <w:tblLayout w:type="fixed"/>
        <w:tblLook w:val="0000" w:firstRow="0" w:lastRow="0" w:firstColumn="0" w:lastColumn="0" w:noHBand="0" w:noVBand="0"/>
      </w:tblPr>
      <w:tblGrid>
        <w:gridCol w:w="900"/>
        <w:gridCol w:w="9990"/>
      </w:tblGrid>
      <w:tr w:rsidR="00AD3743" w:rsidRPr="00E85F41" w:rsidTr="00F6250D">
        <w:trPr>
          <w:cantSplit/>
          <w:trHeight w:val="395"/>
        </w:trPr>
        <w:tc>
          <w:tcPr>
            <w:tcW w:w="900" w:type="dxa"/>
          </w:tcPr>
          <w:p w:rsidR="00AD3743" w:rsidRPr="00E85F41" w:rsidRDefault="00AD3743" w:rsidP="00293B9C">
            <w:pPr>
              <w:pStyle w:val="Heading2"/>
              <w:keepNext w:val="0"/>
              <w:spacing w:before="40" w:after="40"/>
              <w:rPr>
                <w:sz w:val="22"/>
              </w:rPr>
            </w:pPr>
            <w:r w:rsidRPr="00E85F41">
              <w:rPr>
                <w:sz w:val="22"/>
              </w:rPr>
              <w:t>Item</w:t>
            </w:r>
          </w:p>
        </w:tc>
        <w:tc>
          <w:tcPr>
            <w:tcW w:w="9990" w:type="dxa"/>
          </w:tcPr>
          <w:p w:rsidR="00AD3743" w:rsidRPr="00E85F41" w:rsidRDefault="00AD3743" w:rsidP="00293B9C">
            <w:pPr>
              <w:pStyle w:val="Heading2"/>
              <w:keepNext w:val="0"/>
              <w:spacing w:before="40" w:after="40"/>
              <w:rPr>
                <w:sz w:val="22"/>
              </w:rPr>
            </w:pPr>
            <w:r w:rsidRPr="00E85F41">
              <w:rPr>
                <w:sz w:val="22"/>
              </w:rPr>
              <w:t>Description/Action Taken</w:t>
            </w:r>
          </w:p>
        </w:tc>
      </w:tr>
      <w:tr w:rsidR="00584B39" w:rsidRPr="00E85F41" w:rsidTr="00072417">
        <w:trPr>
          <w:cantSplit/>
          <w:trHeight w:val="395"/>
        </w:trPr>
        <w:tc>
          <w:tcPr>
            <w:tcW w:w="900" w:type="dxa"/>
          </w:tcPr>
          <w:p w:rsidR="00584B39" w:rsidRDefault="00584B39" w:rsidP="00671985">
            <w:pPr>
              <w:pStyle w:val="Heading2"/>
              <w:keepNext w:val="0"/>
              <w:spacing w:before="120" w:after="120"/>
              <w:ind w:left="162" w:right="152"/>
              <w:rPr>
                <w:noProof/>
                <w:sz w:val="22"/>
              </w:rPr>
            </w:pPr>
            <w:r>
              <w:rPr>
                <w:noProof/>
                <w:sz w:val="22"/>
              </w:rPr>
              <w:t>6.</w:t>
            </w:r>
          </w:p>
        </w:tc>
        <w:tc>
          <w:tcPr>
            <w:tcW w:w="9990" w:type="dxa"/>
            <w:vAlign w:val="center"/>
          </w:tcPr>
          <w:p w:rsidR="00584B39" w:rsidRDefault="00584B39" w:rsidP="00671985">
            <w:pPr>
              <w:pStyle w:val="Heading2"/>
              <w:keepNext w:val="0"/>
              <w:spacing w:before="120" w:after="120"/>
              <w:jc w:val="both"/>
              <w:rPr>
                <w:sz w:val="22"/>
                <w:u w:val="single"/>
              </w:rPr>
            </w:pPr>
            <w:r>
              <w:rPr>
                <w:sz w:val="22"/>
                <w:u w:val="single"/>
              </w:rPr>
              <w:t>Resolution to Allow for Electronic Board Meetings Pursuant to AB361 and Make Requisite Findings of State of Emergency Due to COVID-19</w:t>
            </w:r>
          </w:p>
        </w:tc>
      </w:tr>
      <w:tr w:rsidR="00584B39" w:rsidRPr="00E85F41" w:rsidTr="00072417">
        <w:trPr>
          <w:cantSplit/>
          <w:trHeight w:val="395"/>
        </w:trPr>
        <w:tc>
          <w:tcPr>
            <w:tcW w:w="900" w:type="dxa"/>
          </w:tcPr>
          <w:p w:rsidR="00584B39" w:rsidRDefault="00584B39" w:rsidP="00671985">
            <w:pPr>
              <w:pStyle w:val="Heading2"/>
              <w:keepNext w:val="0"/>
              <w:spacing w:before="120" w:after="120"/>
              <w:ind w:left="162" w:right="152"/>
              <w:rPr>
                <w:noProof/>
                <w:sz w:val="22"/>
              </w:rPr>
            </w:pPr>
          </w:p>
        </w:tc>
        <w:tc>
          <w:tcPr>
            <w:tcW w:w="9990" w:type="dxa"/>
            <w:vAlign w:val="center"/>
          </w:tcPr>
          <w:p w:rsidR="00584B39" w:rsidRDefault="00584B39" w:rsidP="00A30482">
            <w:pPr>
              <w:spacing w:before="120" w:after="240"/>
              <w:jc w:val="both"/>
            </w:pPr>
            <w:r>
              <w:t xml:space="preserve">Blake Konczal, Executive Director, Fresno Regional Workforce Development Board (FRWDB), asked Legal Counsel Ken Price to explain this item and the reason it </w:t>
            </w:r>
            <w:r w:rsidR="00DE597B">
              <w:t>was</w:t>
            </w:r>
            <w:r>
              <w:t xml:space="preserve"> being presented.  Mr. Price explained that under a rather new rule, the California State Legislature passed a law requiring local agency boards to make a series of findings to allow for electronic meetings. The findings are, basically, that a State of Emergency ha</w:t>
            </w:r>
            <w:r w:rsidR="00DE597B">
              <w:t>d</w:t>
            </w:r>
            <w:r>
              <w:t xml:space="preserve"> been issued by the Governor and that the circumstances in Fresno County are significant and there is a need to continue with electronic meetings. In order to </w:t>
            </w:r>
            <w:r w:rsidR="00426001">
              <w:t>allow for</w:t>
            </w:r>
            <w:r>
              <w:t xml:space="preserve"> this, the FRWDB must pass a </w:t>
            </w:r>
            <w:r w:rsidR="00426001">
              <w:t>R</w:t>
            </w:r>
            <w:r>
              <w:t xml:space="preserve">esolution. </w:t>
            </w:r>
            <w:r w:rsidR="00426001">
              <w:t>The adopted Resolution would</w:t>
            </w:r>
            <w:r>
              <w:t xml:space="preserve"> allow the FRWDB to meet </w:t>
            </w:r>
            <w:r w:rsidR="00426001">
              <w:t>with</w:t>
            </w:r>
            <w:r>
              <w:t xml:space="preserve"> a significant number of members participat</w:t>
            </w:r>
            <w:r w:rsidR="00426001">
              <w:t>ing</w:t>
            </w:r>
            <w:r>
              <w:t xml:space="preserve"> electronically.</w:t>
            </w:r>
            <w:r w:rsidRPr="00306CF1">
              <w:t xml:space="preserve"> Mr. Price explained that under the Ralph M. Brown Act, there are very limited situations in which an agency can use electronic meetings, but that the rule was suspended through an Administrative Order due to COVID.  </w:t>
            </w:r>
          </w:p>
          <w:p w:rsidR="00584B39" w:rsidRDefault="00584B39" w:rsidP="00584B39">
            <w:pPr>
              <w:pStyle w:val="Heading2"/>
              <w:keepNext w:val="0"/>
              <w:spacing w:before="120" w:after="120"/>
              <w:jc w:val="both"/>
              <w:rPr>
                <w:sz w:val="22"/>
              </w:rPr>
            </w:pPr>
            <w:r w:rsidRPr="00796277">
              <w:rPr>
                <w:sz w:val="22"/>
              </w:rPr>
              <w:t xml:space="preserve">MONTALBANO/BONNER – ADOPTED THE RESOLUTION TO ALLOW FOR ELECTRONIC BOARD MEETINGS PURSUANT TO AB361 AND MAKING THE REQUISITE FINDINGS OF STATE OF EMERGENCY DUE TO COVID-19.  VOTE:  YES – </w:t>
            </w:r>
            <w:r w:rsidR="00426001" w:rsidRPr="00796277">
              <w:rPr>
                <w:sz w:val="22"/>
              </w:rPr>
              <w:t>15</w:t>
            </w:r>
            <w:r w:rsidRPr="00796277">
              <w:rPr>
                <w:sz w:val="22"/>
              </w:rPr>
              <w:t>, NO – 0 (UNANIMOUS)</w:t>
            </w:r>
          </w:p>
          <w:p w:rsidR="00A30482" w:rsidRDefault="00A30482" w:rsidP="00A30482"/>
          <w:p w:rsidR="005630B7" w:rsidRPr="00A30482" w:rsidRDefault="005630B7" w:rsidP="00A30482"/>
        </w:tc>
      </w:tr>
      <w:tr w:rsidR="00B94571" w:rsidRPr="00E85F41" w:rsidTr="00072417">
        <w:trPr>
          <w:cantSplit/>
          <w:trHeight w:val="395"/>
        </w:trPr>
        <w:tc>
          <w:tcPr>
            <w:tcW w:w="900" w:type="dxa"/>
          </w:tcPr>
          <w:p w:rsidR="00B94571" w:rsidRDefault="00BC2C74" w:rsidP="00671985">
            <w:pPr>
              <w:pStyle w:val="Heading2"/>
              <w:keepNext w:val="0"/>
              <w:spacing w:before="120" w:after="120"/>
              <w:ind w:left="162" w:right="152"/>
              <w:rPr>
                <w:noProof/>
                <w:sz w:val="22"/>
              </w:rPr>
            </w:pPr>
            <w:r>
              <w:rPr>
                <w:noProof/>
                <w:sz w:val="22"/>
              </w:rPr>
              <w:lastRenderedPageBreak/>
              <w:t>7</w:t>
            </w:r>
            <w:r w:rsidR="00B94571">
              <w:rPr>
                <w:noProof/>
                <w:sz w:val="22"/>
              </w:rPr>
              <w:t>.</w:t>
            </w:r>
          </w:p>
        </w:tc>
        <w:tc>
          <w:tcPr>
            <w:tcW w:w="9990" w:type="dxa"/>
            <w:vAlign w:val="center"/>
          </w:tcPr>
          <w:p w:rsidR="00B94571" w:rsidRDefault="00F75DBF" w:rsidP="00671985">
            <w:pPr>
              <w:pStyle w:val="Heading2"/>
              <w:keepNext w:val="0"/>
              <w:spacing w:before="120" w:after="120"/>
              <w:jc w:val="both"/>
              <w:rPr>
                <w:sz w:val="22"/>
                <w:u w:val="single"/>
              </w:rPr>
            </w:pPr>
            <w:r>
              <w:rPr>
                <w:sz w:val="22"/>
                <w:u w:val="single"/>
              </w:rPr>
              <w:t>Fresno Regional Workforce Development Board in the News</w:t>
            </w:r>
          </w:p>
        </w:tc>
      </w:tr>
      <w:tr w:rsidR="002355EC" w:rsidRPr="00E85F41" w:rsidTr="00072417">
        <w:trPr>
          <w:cantSplit/>
          <w:trHeight w:val="395"/>
        </w:trPr>
        <w:tc>
          <w:tcPr>
            <w:tcW w:w="900" w:type="dxa"/>
          </w:tcPr>
          <w:p w:rsidR="002355EC" w:rsidRDefault="002355EC" w:rsidP="00671985">
            <w:pPr>
              <w:pStyle w:val="Heading2"/>
              <w:keepNext w:val="0"/>
              <w:spacing w:before="120" w:after="120"/>
              <w:ind w:left="162" w:right="152"/>
              <w:rPr>
                <w:noProof/>
                <w:sz w:val="22"/>
              </w:rPr>
            </w:pPr>
          </w:p>
        </w:tc>
        <w:tc>
          <w:tcPr>
            <w:tcW w:w="9990" w:type="dxa"/>
            <w:vAlign w:val="center"/>
          </w:tcPr>
          <w:p w:rsidR="009958C4" w:rsidRDefault="00F75DBF" w:rsidP="00C93D14">
            <w:pPr>
              <w:pStyle w:val="Heading2"/>
              <w:keepNext w:val="0"/>
              <w:spacing w:before="120" w:after="160"/>
              <w:jc w:val="both"/>
              <w:rPr>
                <w:b w:val="0"/>
                <w:sz w:val="22"/>
              </w:rPr>
            </w:pPr>
            <w:r>
              <w:rPr>
                <w:b w:val="0"/>
                <w:sz w:val="22"/>
              </w:rPr>
              <w:t xml:space="preserve">Martha Espinosa, </w:t>
            </w:r>
            <w:r w:rsidR="00426001">
              <w:rPr>
                <w:b w:val="0"/>
                <w:sz w:val="22"/>
              </w:rPr>
              <w:t xml:space="preserve">Marketing and </w:t>
            </w:r>
            <w:r>
              <w:rPr>
                <w:b w:val="0"/>
                <w:sz w:val="22"/>
              </w:rPr>
              <w:t xml:space="preserve">Grants Manager, FRWDB, </w:t>
            </w:r>
            <w:r w:rsidR="006A1FAC">
              <w:rPr>
                <w:b w:val="0"/>
                <w:sz w:val="22"/>
              </w:rPr>
              <w:t>provided an overview</w:t>
            </w:r>
            <w:r w:rsidR="0084250F">
              <w:rPr>
                <w:b w:val="0"/>
                <w:sz w:val="22"/>
              </w:rPr>
              <w:t xml:space="preserve"> of the good press the FRWDB ha</w:t>
            </w:r>
            <w:r w:rsidR="00426001">
              <w:rPr>
                <w:b w:val="0"/>
                <w:sz w:val="22"/>
              </w:rPr>
              <w:t>d</w:t>
            </w:r>
            <w:r w:rsidR="0084250F">
              <w:rPr>
                <w:b w:val="0"/>
                <w:sz w:val="22"/>
              </w:rPr>
              <w:t xml:space="preserve"> received</w:t>
            </w:r>
            <w:r w:rsidR="00426001">
              <w:rPr>
                <w:b w:val="0"/>
                <w:sz w:val="22"/>
              </w:rPr>
              <w:t xml:space="preserve"> in 2021</w:t>
            </w:r>
            <w:r w:rsidR="0084250F">
              <w:rPr>
                <w:b w:val="0"/>
                <w:sz w:val="22"/>
              </w:rPr>
              <w:t>. She reported that since March, there ha</w:t>
            </w:r>
            <w:r w:rsidR="00426001">
              <w:rPr>
                <w:b w:val="0"/>
                <w:sz w:val="22"/>
              </w:rPr>
              <w:t>d</w:t>
            </w:r>
            <w:r w:rsidR="0084250F">
              <w:rPr>
                <w:b w:val="0"/>
                <w:sz w:val="22"/>
              </w:rPr>
              <w:t xml:space="preserve"> been 17 instances where local media outlets, such as The Business </w:t>
            </w:r>
            <w:r w:rsidR="009958C4">
              <w:rPr>
                <w:b w:val="0"/>
                <w:sz w:val="22"/>
              </w:rPr>
              <w:t>Journal</w:t>
            </w:r>
            <w:r w:rsidR="0027229D">
              <w:rPr>
                <w:b w:val="0"/>
                <w:sz w:val="22"/>
              </w:rPr>
              <w:t xml:space="preserve">, </w:t>
            </w:r>
            <w:r w:rsidR="009958C4">
              <w:rPr>
                <w:b w:val="0"/>
                <w:sz w:val="22"/>
              </w:rPr>
              <w:t xml:space="preserve">Channel 30, Channel 24, Channel 26, </w:t>
            </w:r>
            <w:proofErr w:type="spellStart"/>
            <w:r w:rsidR="009958C4">
              <w:rPr>
                <w:b w:val="0"/>
                <w:sz w:val="22"/>
              </w:rPr>
              <w:t>GVWire</w:t>
            </w:r>
            <w:proofErr w:type="spellEnd"/>
            <w:r w:rsidR="009958C4">
              <w:rPr>
                <w:b w:val="0"/>
                <w:sz w:val="22"/>
              </w:rPr>
              <w:t>, and others</w:t>
            </w:r>
            <w:r w:rsidR="00426001">
              <w:rPr>
                <w:b w:val="0"/>
                <w:sz w:val="22"/>
              </w:rPr>
              <w:t>,</w:t>
            </w:r>
            <w:r w:rsidR="009958C4">
              <w:rPr>
                <w:b w:val="0"/>
                <w:sz w:val="22"/>
              </w:rPr>
              <w:t xml:space="preserve"> ha</w:t>
            </w:r>
            <w:r w:rsidR="00426001">
              <w:rPr>
                <w:b w:val="0"/>
                <w:sz w:val="22"/>
              </w:rPr>
              <w:t>d</w:t>
            </w:r>
            <w:r w:rsidR="009958C4">
              <w:rPr>
                <w:b w:val="0"/>
                <w:sz w:val="22"/>
              </w:rPr>
              <w:t xml:space="preserve"> covered some of the FRWDB’s services. She shared a video that the High</w:t>
            </w:r>
            <w:r w:rsidR="00426001">
              <w:rPr>
                <w:b w:val="0"/>
                <w:sz w:val="22"/>
              </w:rPr>
              <w:t>-</w:t>
            </w:r>
            <w:r w:rsidR="009958C4">
              <w:rPr>
                <w:b w:val="0"/>
                <w:sz w:val="22"/>
              </w:rPr>
              <w:t>Speed Rail presented on their YouTube and Facebook pages, which highlighted the FRWDB’s Valley Build program.  She s</w:t>
            </w:r>
            <w:r w:rsidR="00426001">
              <w:rPr>
                <w:b w:val="0"/>
                <w:sz w:val="22"/>
              </w:rPr>
              <w:t>hared a video of</w:t>
            </w:r>
            <w:r w:rsidR="009958C4">
              <w:rPr>
                <w:b w:val="0"/>
                <w:sz w:val="22"/>
              </w:rPr>
              <w:t xml:space="preserve"> the news coverage of the Forestry Corps Graduation ceremony, as well as an interview Channel 30 did with FRWDB Executive Director, Blake Konczal, regarding the workforce trends impacting the local community.</w:t>
            </w:r>
          </w:p>
          <w:p w:rsidR="00C4632A" w:rsidRDefault="009958C4" w:rsidP="00C93D14">
            <w:pPr>
              <w:pStyle w:val="Heading2"/>
              <w:keepNext w:val="0"/>
              <w:spacing w:before="120" w:after="160"/>
              <w:jc w:val="both"/>
              <w:rPr>
                <w:b w:val="0"/>
                <w:sz w:val="22"/>
              </w:rPr>
            </w:pPr>
            <w:r>
              <w:rPr>
                <w:b w:val="0"/>
                <w:sz w:val="22"/>
              </w:rPr>
              <w:t xml:space="preserve">She reported that Focus Forward </w:t>
            </w:r>
            <w:r w:rsidR="00C4632A">
              <w:rPr>
                <w:b w:val="0"/>
                <w:sz w:val="22"/>
              </w:rPr>
              <w:t>honored</w:t>
            </w:r>
            <w:r>
              <w:rPr>
                <w:b w:val="0"/>
                <w:sz w:val="22"/>
              </w:rPr>
              <w:t xml:space="preserve"> a graduate of the FRWDB’s Multi-Craft Core Curriculum Apprenticeship Readiness Program</w:t>
            </w:r>
            <w:r w:rsidR="00426001">
              <w:rPr>
                <w:b w:val="0"/>
                <w:sz w:val="22"/>
              </w:rPr>
              <w:t>, Alexis Forbes-Crowberry,</w:t>
            </w:r>
            <w:r>
              <w:rPr>
                <w:b w:val="0"/>
                <w:sz w:val="22"/>
              </w:rPr>
              <w:t xml:space="preserve"> </w:t>
            </w:r>
            <w:r w:rsidR="00C4632A">
              <w:rPr>
                <w:b w:val="0"/>
                <w:sz w:val="22"/>
              </w:rPr>
              <w:t xml:space="preserve">at their Launch Party, and also included an article </w:t>
            </w:r>
            <w:r w:rsidR="00426001">
              <w:rPr>
                <w:b w:val="0"/>
                <w:sz w:val="22"/>
              </w:rPr>
              <w:t xml:space="preserve">about Ms. Forbes-Crowberry’s story </w:t>
            </w:r>
            <w:r w:rsidR="00C4632A">
              <w:rPr>
                <w:b w:val="0"/>
                <w:sz w:val="22"/>
              </w:rPr>
              <w:t xml:space="preserve">in their </w:t>
            </w:r>
            <w:r w:rsidR="00C4632A" w:rsidRPr="00C4632A">
              <w:rPr>
                <w:b w:val="0"/>
                <w:i/>
                <w:sz w:val="22"/>
              </w:rPr>
              <w:t>Stories of Hope</w:t>
            </w:r>
            <w:r w:rsidR="00C4632A">
              <w:rPr>
                <w:b w:val="0"/>
                <w:sz w:val="22"/>
              </w:rPr>
              <w:t xml:space="preserve"> publication. Ms. Espinosa stated that she would send an electronic version of the publication to the FRWDB Directors. </w:t>
            </w:r>
          </w:p>
          <w:p w:rsidR="00C4632A" w:rsidRDefault="00C4632A" w:rsidP="00C93D14">
            <w:pPr>
              <w:pStyle w:val="Heading2"/>
              <w:keepNext w:val="0"/>
              <w:spacing w:before="120" w:after="160"/>
              <w:jc w:val="both"/>
              <w:rPr>
                <w:b w:val="0"/>
                <w:sz w:val="22"/>
              </w:rPr>
            </w:pPr>
            <w:r>
              <w:rPr>
                <w:b w:val="0"/>
                <w:sz w:val="22"/>
              </w:rPr>
              <w:t>She concluded her report by announcing some upcoming events the FRWDB is sponsoring and stated that she will send out save-the-dates as the</w:t>
            </w:r>
            <w:r w:rsidR="00426001">
              <w:rPr>
                <w:b w:val="0"/>
                <w:sz w:val="22"/>
              </w:rPr>
              <w:t xml:space="preserve"> event</w:t>
            </w:r>
            <w:r>
              <w:rPr>
                <w:b w:val="0"/>
                <w:sz w:val="22"/>
              </w:rPr>
              <w:t xml:space="preserve"> dates are confirmed.</w:t>
            </w:r>
          </w:p>
          <w:p w:rsidR="002355EC" w:rsidRDefault="00C4632A" w:rsidP="00F57295">
            <w:pPr>
              <w:pStyle w:val="Heading2"/>
              <w:keepNext w:val="0"/>
              <w:spacing w:before="120" w:after="240"/>
              <w:jc w:val="both"/>
              <w:rPr>
                <w:b w:val="0"/>
                <w:sz w:val="22"/>
              </w:rPr>
            </w:pPr>
            <w:r>
              <w:rPr>
                <w:b w:val="0"/>
                <w:sz w:val="22"/>
              </w:rPr>
              <w:t xml:space="preserve">Chair Hensley commented that this type of communication about FRWDB services has changed </w:t>
            </w:r>
            <w:r w:rsidR="00426001">
              <w:rPr>
                <w:b w:val="0"/>
                <w:sz w:val="22"/>
              </w:rPr>
              <w:t xml:space="preserve">the </w:t>
            </w:r>
            <w:r>
              <w:rPr>
                <w:b w:val="0"/>
                <w:sz w:val="22"/>
              </w:rPr>
              <w:t xml:space="preserve">dynamics </w:t>
            </w:r>
            <w:r w:rsidR="00A30482">
              <w:rPr>
                <w:b w:val="0"/>
                <w:sz w:val="22"/>
              </w:rPr>
              <w:t>with</w:t>
            </w:r>
            <w:r>
              <w:rPr>
                <w:b w:val="0"/>
                <w:sz w:val="22"/>
              </w:rPr>
              <w:t xml:space="preserve"> how groups </w:t>
            </w:r>
            <w:r w:rsidR="00A30482">
              <w:rPr>
                <w:b w:val="0"/>
                <w:sz w:val="22"/>
              </w:rPr>
              <w:t>have approached</w:t>
            </w:r>
            <w:r w:rsidR="006005B0">
              <w:rPr>
                <w:b w:val="0"/>
                <w:sz w:val="22"/>
              </w:rPr>
              <w:t xml:space="preserve"> the FRWDB </w:t>
            </w:r>
            <w:r w:rsidR="00426001">
              <w:rPr>
                <w:b w:val="0"/>
                <w:sz w:val="22"/>
              </w:rPr>
              <w:t>who want to engage with what the FRWDB is doing</w:t>
            </w:r>
            <w:r>
              <w:rPr>
                <w:b w:val="0"/>
                <w:sz w:val="22"/>
              </w:rPr>
              <w:t xml:space="preserve">.  </w:t>
            </w:r>
            <w:r w:rsidR="004425DD">
              <w:rPr>
                <w:b w:val="0"/>
                <w:sz w:val="22"/>
              </w:rPr>
              <w:t xml:space="preserve"> </w:t>
            </w:r>
            <w:r w:rsidR="00C6526D">
              <w:rPr>
                <w:b w:val="0"/>
                <w:sz w:val="22"/>
              </w:rPr>
              <w:t xml:space="preserve"> </w:t>
            </w:r>
          </w:p>
          <w:p w:rsidR="00AF56DF" w:rsidRDefault="00AF56DF" w:rsidP="00C93D14">
            <w:r>
              <w:t>This was an information item.</w:t>
            </w:r>
          </w:p>
          <w:p w:rsidR="00C93D14" w:rsidRPr="00AF56DF" w:rsidRDefault="00C93D14" w:rsidP="00C93D14"/>
        </w:tc>
      </w:tr>
      <w:tr w:rsidR="00671985" w:rsidRPr="00C4632A" w:rsidTr="00072417">
        <w:trPr>
          <w:cantSplit/>
          <w:trHeight w:val="395"/>
        </w:trPr>
        <w:tc>
          <w:tcPr>
            <w:tcW w:w="900" w:type="dxa"/>
          </w:tcPr>
          <w:p w:rsidR="00671985" w:rsidRPr="00C4632A" w:rsidRDefault="00F75DBF" w:rsidP="00671985">
            <w:pPr>
              <w:pStyle w:val="Heading2"/>
              <w:keepNext w:val="0"/>
              <w:spacing w:before="120" w:after="120"/>
              <w:ind w:left="162" w:right="152"/>
              <w:rPr>
                <w:noProof/>
                <w:sz w:val="22"/>
              </w:rPr>
            </w:pPr>
            <w:r w:rsidRPr="00C4632A">
              <w:rPr>
                <w:noProof/>
                <w:sz w:val="22"/>
              </w:rPr>
              <w:t>8</w:t>
            </w:r>
            <w:r w:rsidR="00671985" w:rsidRPr="00C4632A">
              <w:rPr>
                <w:noProof/>
                <w:sz w:val="22"/>
              </w:rPr>
              <w:t>.</w:t>
            </w:r>
          </w:p>
        </w:tc>
        <w:tc>
          <w:tcPr>
            <w:tcW w:w="9990" w:type="dxa"/>
            <w:vAlign w:val="center"/>
          </w:tcPr>
          <w:p w:rsidR="00671985" w:rsidRPr="00C4632A" w:rsidRDefault="00671985" w:rsidP="00671985">
            <w:pPr>
              <w:pStyle w:val="Heading2"/>
              <w:keepNext w:val="0"/>
              <w:spacing w:before="120" w:after="120"/>
              <w:jc w:val="both"/>
              <w:rPr>
                <w:sz w:val="22"/>
                <w:u w:val="single"/>
              </w:rPr>
            </w:pPr>
            <w:r w:rsidRPr="00C4632A">
              <w:rPr>
                <w:sz w:val="22"/>
                <w:u w:val="single"/>
              </w:rPr>
              <w:t>Committee Reports</w:t>
            </w:r>
          </w:p>
        </w:tc>
      </w:tr>
      <w:tr w:rsidR="005C1125" w:rsidRPr="00E85F41" w:rsidTr="00072417">
        <w:trPr>
          <w:cantSplit/>
          <w:trHeight w:val="395"/>
        </w:trPr>
        <w:tc>
          <w:tcPr>
            <w:tcW w:w="900" w:type="dxa"/>
          </w:tcPr>
          <w:p w:rsidR="005C1125" w:rsidRDefault="005C1125" w:rsidP="00671985">
            <w:pPr>
              <w:pStyle w:val="Heading2"/>
              <w:keepNext w:val="0"/>
              <w:spacing w:before="120" w:after="120"/>
              <w:ind w:left="162" w:right="152"/>
              <w:rPr>
                <w:noProof/>
                <w:sz w:val="22"/>
              </w:rPr>
            </w:pPr>
          </w:p>
        </w:tc>
        <w:tc>
          <w:tcPr>
            <w:tcW w:w="9990" w:type="dxa"/>
            <w:vAlign w:val="center"/>
          </w:tcPr>
          <w:p w:rsidR="00C4632A" w:rsidRPr="00796277" w:rsidRDefault="00C4632A" w:rsidP="00F41770">
            <w:pPr>
              <w:pStyle w:val="Heading2"/>
              <w:keepNext w:val="0"/>
              <w:spacing w:before="120"/>
              <w:jc w:val="both"/>
              <w:rPr>
                <w:b w:val="0"/>
                <w:sz w:val="16"/>
                <w:szCs w:val="16"/>
              </w:rPr>
            </w:pPr>
            <w:r w:rsidRPr="00F41770">
              <w:rPr>
                <w:b w:val="0"/>
                <w:sz w:val="22"/>
                <w:u w:val="single"/>
              </w:rPr>
              <w:t>Adult Council</w:t>
            </w:r>
            <w:r w:rsidRPr="00F41770">
              <w:rPr>
                <w:b w:val="0"/>
                <w:sz w:val="22"/>
              </w:rPr>
              <w:t xml:space="preserve">:  Director Riojas reported that the Adult Council </w:t>
            </w:r>
            <w:r w:rsidR="00467859" w:rsidRPr="00F41770">
              <w:rPr>
                <w:b w:val="0"/>
                <w:sz w:val="22"/>
              </w:rPr>
              <w:t xml:space="preserve">(Council) </w:t>
            </w:r>
            <w:r w:rsidRPr="00F41770">
              <w:rPr>
                <w:b w:val="0"/>
                <w:sz w:val="22"/>
              </w:rPr>
              <w:t>met on October 28</w:t>
            </w:r>
            <w:r w:rsidRPr="00F41770">
              <w:rPr>
                <w:b w:val="0"/>
                <w:sz w:val="22"/>
                <w:vertAlign w:val="superscript"/>
              </w:rPr>
              <w:t>th</w:t>
            </w:r>
            <w:r w:rsidRPr="00F41770">
              <w:rPr>
                <w:b w:val="0"/>
                <w:sz w:val="22"/>
              </w:rPr>
              <w:t>, at which time they adopted a Resolution to allow the meeting to be held via Zoom, as well as in-person. The Council saw a video</w:t>
            </w:r>
            <w:r w:rsidR="00125594" w:rsidRPr="00F41770">
              <w:rPr>
                <w:b w:val="0"/>
                <w:sz w:val="22"/>
              </w:rPr>
              <w:t xml:space="preserve"> highlighting the story </w:t>
            </w:r>
            <w:r w:rsidRPr="00F41770">
              <w:rPr>
                <w:b w:val="0"/>
                <w:sz w:val="22"/>
              </w:rPr>
              <w:t xml:space="preserve">of the </w:t>
            </w:r>
            <w:r w:rsidR="00125594" w:rsidRPr="00F41770">
              <w:rPr>
                <w:b w:val="0"/>
                <w:sz w:val="22"/>
              </w:rPr>
              <w:t xml:space="preserve">Adult Participant Outstanding Achievement Award </w:t>
            </w:r>
            <w:r w:rsidR="00467859" w:rsidRPr="00F41770">
              <w:rPr>
                <w:b w:val="0"/>
                <w:sz w:val="22"/>
              </w:rPr>
              <w:t xml:space="preserve">winner </w:t>
            </w:r>
            <w:r w:rsidR="00125594" w:rsidRPr="00F41770">
              <w:rPr>
                <w:b w:val="0"/>
                <w:sz w:val="22"/>
              </w:rPr>
              <w:t xml:space="preserve">for the </w:t>
            </w:r>
            <w:r w:rsidR="00467859" w:rsidRPr="00F41770">
              <w:rPr>
                <w:b w:val="0"/>
                <w:sz w:val="22"/>
              </w:rPr>
              <w:t>f</w:t>
            </w:r>
            <w:r w:rsidR="00125594" w:rsidRPr="00F41770">
              <w:rPr>
                <w:b w:val="0"/>
                <w:sz w:val="22"/>
              </w:rPr>
              <w:t xml:space="preserve">irst </w:t>
            </w:r>
            <w:r w:rsidR="00467859" w:rsidRPr="00F41770">
              <w:rPr>
                <w:b w:val="0"/>
                <w:sz w:val="22"/>
              </w:rPr>
              <w:t>q</w:t>
            </w:r>
            <w:r w:rsidR="00125594" w:rsidRPr="00F41770">
              <w:rPr>
                <w:b w:val="0"/>
                <w:sz w:val="22"/>
              </w:rPr>
              <w:t xml:space="preserve">uarter, Alexis Forbes-Crowberry.  </w:t>
            </w:r>
            <w:r w:rsidR="00467859" w:rsidRPr="00F41770">
              <w:rPr>
                <w:b w:val="0"/>
                <w:sz w:val="22"/>
              </w:rPr>
              <w:t>Director Riojas</w:t>
            </w:r>
            <w:r w:rsidR="00125594" w:rsidRPr="00F41770">
              <w:rPr>
                <w:b w:val="0"/>
                <w:sz w:val="22"/>
              </w:rPr>
              <w:t xml:space="preserve"> encouraged anyone who had not seen the video, to watch it, stating that it was an inspiring story.</w:t>
            </w:r>
            <w:r w:rsidR="00690B93" w:rsidRPr="00F41770">
              <w:rPr>
                <w:b w:val="0"/>
                <w:sz w:val="22"/>
              </w:rPr>
              <w:t xml:space="preserve"> David Baquerizo</w:t>
            </w:r>
            <w:r w:rsidR="00467859" w:rsidRPr="00F41770">
              <w:rPr>
                <w:b w:val="0"/>
                <w:sz w:val="22"/>
              </w:rPr>
              <w:t xml:space="preserve"> from Central Labor Council – Partnership provided the One-Stop Operator Report, which will be a</w:t>
            </w:r>
            <w:r w:rsidR="006005B0">
              <w:rPr>
                <w:b w:val="0"/>
                <w:sz w:val="22"/>
              </w:rPr>
              <w:t xml:space="preserve"> recurring</w:t>
            </w:r>
            <w:r w:rsidR="00467859" w:rsidRPr="00F41770">
              <w:rPr>
                <w:b w:val="0"/>
                <w:sz w:val="22"/>
              </w:rPr>
              <w:t xml:space="preserve"> item at future Adult Council meetings. The Council received a special projects update, which provided overviews of the Fatherhood program, the Central Valley Forestry Corps program and the Valley Build pre-apprentice training program.  The Council reviewed and accepted the fourth quarter reports for Participant Training, Local Performance Results, Customer Complaints, Providers of Services Monitoring, Customer Satisfaction and Demographics. They also received the America’s Job Centers of California (AJCC) Usage Report, which show</w:t>
            </w:r>
            <w:r w:rsidR="006005B0">
              <w:rPr>
                <w:b w:val="0"/>
                <w:sz w:val="22"/>
              </w:rPr>
              <w:t>ed</w:t>
            </w:r>
            <w:r w:rsidR="00467859" w:rsidRPr="00F41770">
              <w:rPr>
                <w:b w:val="0"/>
                <w:sz w:val="22"/>
              </w:rPr>
              <w:t xml:space="preserve"> the 13-month trend of unique clients receiving AJCC services and the number of client visits to the AJCC per month</w:t>
            </w:r>
            <w:r w:rsidR="006005B0">
              <w:rPr>
                <w:b w:val="0"/>
                <w:sz w:val="22"/>
              </w:rPr>
              <w:t>, for the months of August 2020 through September 2021</w:t>
            </w:r>
            <w:r w:rsidR="00467859" w:rsidRPr="00F41770">
              <w:rPr>
                <w:b w:val="0"/>
                <w:sz w:val="22"/>
              </w:rPr>
              <w:t>.</w:t>
            </w:r>
          </w:p>
          <w:p w:rsidR="00467859" w:rsidRPr="00796277" w:rsidRDefault="00467859" w:rsidP="00F41770">
            <w:pPr>
              <w:pStyle w:val="Heading2"/>
              <w:keepNext w:val="0"/>
              <w:jc w:val="both"/>
              <w:rPr>
                <w:b w:val="0"/>
                <w:sz w:val="16"/>
                <w:szCs w:val="16"/>
              </w:rPr>
            </w:pPr>
          </w:p>
          <w:p w:rsidR="005C1125" w:rsidRPr="00F41770" w:rsidRDefault="00075B92" w:rsidP="00F41770">
            <w:pPr>
              <w:pStyle w:val="Heading2"/>
              <w:keepNext w:val="0"/>
              <w:jc w:val="both"/>
              <w:rPr>
                <w:b w:val="0"/>
                <w:sz w:val="22"/>
              </w:rPr>
            </w:pPr>
            <w:r w:rsidRPr="00F41770">
              <w:rPr>
                <w:b w:val="0"/>
                <w:sz w:val="22"/>
                <w:u w:val="single"/>
              </w:rPr>
              <w:t>Executive Committee</w:t>
            </w:r>
            <w:r w:rsidRPr="00F41770">
              <w:rPr>
                <w:b w:val="0"/>
                <w:sz w:val="22"/>
              </w:rPr>
              <w:t xml:space="preserve">:  </w:t>
            </w:r>
            <w:r w:rsidR="00F41770">
              <w:rPr>
                <w:b w:val="0"/>
                <w:sz w:val="22"/>
              </w:rPr>
              <w:t xml:space="preserve">Director Montalbano provided the </w:t>
            </w:r>
            <w:r w:rsidRPr="00F41770">
              <w:rPr>
                <w:b w:val="0"/>
                <w:sz w:val="22"/>
              </w:rPr>
              <w:t xml:space="preserve">Executive Committee (Committee) </w:t>
            </w:r>
            <w:r w:rsidR="00F41770">
              <w:rPr>
                <w:b w:val="0"/>
                <w:sz w:val="22"/>
              </w:rPr>
              <w:t xml:space="preserve">update, as he chaired the </w:t>
            </w:r>
            <w:r w:rsidR="00796277">
              <w:rPr>
                <w:b w:val="0"/>
                <w:sz w:val="22"/>
              </w:rPr>
              <w:t>October 20</w:t>
            </w:r>
            <w:r w:rsidR="00796277" w:rsidRPr="00796277">
              <w:rPr>
                <w:b w:val="0"/>
                <w:sz w:val="22"/>
                <w:vertAlign w:val="superscript"/>
              </w:rPr>
              <w:t>th</w:t>
            </w:r>
            <w:r w:rsidR="00796277">
              <w:rPr>
                <w:b w:val="0"/>
                <w:sz w:val="22"/>
              </w:rPr>
              <w:t xml:space="preserve"> </w:t>
            </w:r>
            <w:r w:rsidR="00F41770">
              <w:rPr>
                <w:b w:val="0"/>
                <w:sz w:val="22"/>
              </w:rPr>
              <w:t xml:space="preserve">meeting in Chair Hensley’s absence.  </w:t>
            </w:r>
            <w:r w:rsidR="00796277">
              <w:rPr>
                <w:b w:val="0"/>
                <w:sz w:val="22"/>
              </w:rPr>
              <w:t>Like the Adult Council, t</w:t>
            </w:r>
            <w:r w:rsidR="00F41770">
              <w:rPr>
                <w:b w:val="0"/>
                <w:sz w:val="22"/>
              </w:rPr>
              <w:t>hey also adopted a Resolution to allow the meeting to be held via Zoom in addition to in-person. The Committee approved the award of a contract to IMAGO for the development and site support of a multi-craft core curriculum distance learning platform, funded by the High Road Construction Careers</w:t>
            </w:r>
            <w:r w:rsidR="00AD4F51">
              <w:rPr>
                <w:b w:val="0"/>
                <w:sz w:val="22"/>
              </w:rPr>
              <w:t>:</w:t>
            </w:r>
            <w:r w:rsidR="00F41770">
              <w:rPr>
                <w:b w:val="0"/>
                <w:sz w:val="22"/>
              </w:rPr>
              <w:t xml:space="preserve"> </w:t>
            </w:r>
            <w:r w:rsidR="00AD4F51">
              <w:rPr>
                <w:b w:val="0"/>
                <w:sz w:val="22"/>
              </w:rPr>
              <w:t xml:space="preserve">Reimagine Workforce Preparation </w:t>
            </w:r>
            <w:r w:rsidR="00874CDA">
              <w:rPr>
                <w:b w:val="0"/>
                <w:sz w:val="22"/>
              </w:rPr>
              <w:t>G</w:t>
            </w:r>
            <w:r w:rsidR="00AD4F51">
              <w:rPr>
                <w:b w:val="0"/>
                <w:sz w:val="22"/>
              </w:rPr>
              <w:t>rant</w:t>
            </w:r>
            <w:r w:rsidR="00F41770">
              <w:rPr>
                <w:b w:val="0"/>
                <w:sz w:val="22"/>
              </w:rPr>
              <w:t xml:space="preserve">. They also approved the award allocations for the </w:t>
            </w:r>
            <w:r w:rsidR="00796277">
              <w:rPr>
                <w:b w:val="0"/>
                <w:sz w:val="22"/>
              </w:rPr>
              <w:t>second year</w:t>
            </w:r>
            <w:r w:rsidR="00F41770">
              <w:rPr>
                <w:b w:val="0"/>
                <w:sz w:val="22"/>
              </w:rPr>
              <w:t xml:space="preserve"> of the Fatherhood </w:t>
            </w:r>
            <w:r w:rsidR="00A30482">
              <w:rPr>
                <w:b w:val="0"/>
                <w:sz w:val="22"/>
              </w:rPr>
              <w:t>program</w:t>
            </w:r>
            <w:r w:rsidR="00F41770">
              <w:rPr>
                <w:b w:val="0"/>
                <w:sz w:val="22"/>
              </w:rPr>
              <w:t xml:space="preserve">. Mr. Konczal </w:t>
            </w:r>
            <w:r w:rsidR="00A30482">
              <w:rPr>
                <w:b w:val="0"/>
                <w:sz w:val="22"/>
              </w:rPr>
              <w:t>reviewed a</w:t>
            </w:r>
            <w:r w:rsidR="00F41770">
              <w:rPr>
                <w:b w:val="0"/>
                <w:sz w:val="22"/>
              </w:rPr>
              <w:t xml:space="preserve"> draft revised personnel structure/organizational chart and shared that the </w:t>
            </w:r>
            <w:r w:rsidR="00A30482">
              <w:rPr>
                <w:b w:val="0"/>
                <w:sz w:val="22"/>
              </w:rPr>
              <w:t>restructuring would</w:t>
            </w:r>
            <w:r w:rsidR="00F41770">
              <w:rPr>
                <w:b w:val="0"/>
                <w:sz w:val="22"/>
              </w:rPr>
              <w:t xml:space="preserve"> create a job classification system that would cross all units and departments and would create levels within each job title so staff can have a clear idea of where there are growth </w:t>
            </w:r>
            <w:r w:rsidR="00671653">
              <w:rPr>
                <w:b w:val="0"/>
                <w:sz w:val="22"/>
              </w:rPr>
              <w:t>opportunities</w:t>
            </w:r>
            <w:r w:rsidR="00F41770">
              <w:rPr>
                <w:b w:val="0"/>
                <w:sz w:val="22"/>
              </w:rPr>
              <w:t xml:space="preserve"> within the organization. </w:t>
            </w:r>
            <w:r w:rsidR="00671653">
              <w:rPr>
                <w:b w:val="0"/>
                <w:sz w:val="22"/>
              </w:rPr>
              <w:t>Mr. Konczal provided a brief overview of the projects he had focused on during the past quarter, which included his election as Second Vice Chair of the California Workforce Association</w:t>
            </w:r>
            <w:r w:rsidR="00342736" w:rsidRPr="00F41770">
              <w:rPr>
                <w:b w:val="0"/>
                <w:sz w:val="22"/>
              </w:rPr>
              <w:t>.</w:t>
            </w:r>
          </w:p>
        </w:tc>
      </w:tr>
      <w:tr w:rsidR="00817550" w:rsidRPr="00E85F41" w:rsidTr="00072417">
        <w:trPr>
          <w:cantSplit/>
          <w:trHeight w:val="395"/>
        </w:trPr>
        <w:tc>
          <w:tcPr>
            <w:tcW w:w="900" w:type="dxa"/>
          </w:tcPr>
          <w:p w:rsidR="00817550" w:rsidRDefault="00817550" w:rsidP="00671985">
            <w:pPr>
              <w:pStyle w:val="Heading2"/>
              <w:keepNext w:val="0"/>
              <w:spacing w:before="120" w:after="120"/>
              <w:ind w:left="162" w:right="152"/>
              <w:rPr>
                <w:noProof/>
                <w:sz w:val="22"/>
              </w:rPr>
            </w:pPr>
          </w:p>
        </w:tc>
        <w:tc>
          <w:tcPr>
            <w:tcW w:w="9990" w:type="dxa"/>
            <w:vAlign w:val="center"/>
          </w:tcPr>
          <w:p w:rsidR="00342736" w:rsidRPr="00F41770" w:rsidRDefault="00671653" w:rsidP="00F41770">
            <w:pPr>
              <w:jc w:val="both"/>
            </w:pPr>
            <w:r>
              <w:rPr>
                <w:u w:val="single"/>
              </w:rPr>
              <w:t xml:space="preserve">Youth </w:t>
            </w:r>
            <w:r w:rsidRPr="00671653">
              <w:rPr>
                <w:u w:val="single"/>
              </w:rPr>
              <w:t>Council</w:t>
            </w:r>
            <w:r>
              <w:t>:  Director Sotiropulos provided the Youth Council update in Director Bumatay’s absence.  The Youth Council met on November 18</w:t>
            </w:r>
            <w:r w:rsidRPr="002C32CF">
              <w:rPr>
                <w:vertAlign w:val="superscript"/>
              </w:rPr>
              <w:t>th</w:t>
            </w:r>
            <w:r w:rsidR="002C32CF">
              <w:t xml:space="preserve">, when they adopted a Resolution to allow for the meeting to be accessible to Youth Council members via Zoom as well as in-person.  He shared that the Council saw a video highlighting the first quarter Outstanding Achievement Award winner, Marissa Olivares.  </w:t>
            </w:r>
          </w:p>
          <w:p w:rsidR="005C1125" w:rsidRPr="00F41770" w:rsidRDefault="005C1125" w:rsidP="00F41770">
            <w:pPr>
              <w:jc w:val="both"/>
            </w:pPr>
          </w:p>
          <w:p w:rsidR="00910C51" w:rsidRPr="00F41770" w:rsidRDefault="005C1125" w:rsidP="00796277">
            <w:pPr>
              <w:spacing w:after="120"/>
              <w:jc w:val="both"/>
            </w:pPr>
            <w:r w:rsidRPr="00F41770">
              <w:t>This was an information item.</w:t>
            </w:r>
          </w:p>
        </w:tc>
      </w:tr>
      <w:tr w:rsidR="00D63FB0" w:rsidRPr="00E85F41" w:rsidTr="00D63FB0">
        <w:trPr>
          <w:cantSplit/>
          <w:trHeight w:val="531"/>
        </w:trPr>
        <w:tc>
          <w:tcPr>
            <w:tcW w:w="900" w:type="dxa"/>
          </w:tcPr>
          <w:p w:rsidR="00D63FB0" w:rsidRDefault="00F75DBF" w:rsidP="00D63FB0">
            <w:pPr>
              <w:pStyle w:val="Heading2"/>
              <w:keepNext w:val="0"/>
              <w:spacing w:before="120" w:after="120"/>
              <w:ind w:left="162" w:right="152"/>
              <w:rPr>
                <w:noProof/>
                <w:sz w:val="22"/>
              </w:rPr>
            </w:pPr>
            <w:r>
              <w:rPr>
                <w:noProof/>
                <w:sz w:val="22"/>
              </w:rPr>
              <w:t>9</w:t>
            </w:r>
            <w:r w:rsidR="00D63FB0">
              <w:rPr>
                <w:noProof/>
                <w:sz w:val="22"/>
              </w:rPr>
              <w:t>.</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 xml:space="preserve">Approval of the </w:t>
            </w:r>
            <w:r w:rsidR="00F75DBF">
              <w:rPr>
                <w:sz w:val="22"/>
                <w:u w:val="single"/>
              </w:rPr>
              <w:t>September 1</w:t>
            </w:r>
            <w:r w:rsidR="00714E44">
              <w:rPr>
                <w:sz w:val="22"/>
                <w:u w:val="single"/>
              </w:rPr>
              <w:t>, 2021</w:t>
            </w:r>
            <w:r>
              <w:rPr>
                <w:sz w:val="22"/>
                <w:u w:val="single"/>
              </w:rPr>
              <w:t>, Meeting Minutes</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63FB0" w:rsidRDefault="005C10EC" w:rsidP="00C93D14">
            <w:pPr>
              <w:spacing w:before="120"/>
              <w:jc w:val="both"/>
              <w:rPr>
                <w:b/>
              </w:rPr>
            </w:pPr>
            <w:r>
              <w:rPr>
                <w:b/>
              </w:rPr>
              <w:t>BARNES</w:t>
            </w:r>
            <w:r w:rsidR="00145EC2">
              <w:rPr>
                <w:b/>
              </w:rPr>
              <w:t>/</w:t>
            </w:r>
            <w:r>
              <w:rPr>
                <w:b/>
              </w:rPr>
              <w:t>QUINTERO</w:t>
            </w:r>
            <w:r w:rsidR="00D63FB0" w:rsidRPr="002044A4">
              <w:rPr>
                <w:b/>
              </w:rPr>
              <w:t xml:space="preserve"> – APPROVED THE </w:t>
            </w:r>
            <w:r w:rsidR="00F75DBF">
              <w:rPr>
                <w:b/>
              </w:rPr>
              <w:t>SEPTEMBER 1</w:t>
            </w:r>
            <w:r w:rsidR="00714E44">
              <w:rPr>
                <w:b/>
              </w:rPr>
              <w:t>, 2021</w:t>
            </w:r>
            <w:r w:rsidR="00E01B88">
              <w:rPr>
                <w:b/>
              </w:rPr>
              <w:t>, MEETING MINUTES</w:t>
            </w:r>
            <w:r w:rsidR="00D63FB0">
              <w:rPr>
                <w:b/>
              </w:rPr>
              <w:t>.  VOTE:</w:t>
            </w:r>
            <w:r w:rsidR="00D63FB0" w:rsidRPr="002044A4">
              <w:rPr>
                <w:b/>
              </w:rPr>
              <w:t xml:space="preserve">  YES – </w:t>
            </w:r>
            <w:r w:rsidR="0089328B">
              <w:rPr>
                <w:b/>
              </w:rPr>
              <w:t>1</w:t>
            </w:r>
            <w:r w:rsidR="00796277">
              <w:rPr>
                <w:b/>
              </w:rPr>
              <w:t>4</w:t>
            </w:r>
            <w:r w:rsidR="00D63FB0" w:rsidRPr="002044A4">
              <w:rPr>
                <w:b/>
              </w:rPr>
              <w:t>; NO – 0</w:t>
            </w:r>
            <w:r>
              <w:rPr>
                <w:b/>
              </w:rPr>
              <w:t>; ABSTENTIONS – 1, AS NOTED ABOVE.</w:t>
            </w:r>
            <w:r w:rsidR="00D63FB0" w:rsidRPr="002044A4">
              <w:rPr>
                <w:b/>
              </w:rPr>
              <w:t xml:space="preserve"> (UNANIMOUS)</w:t>
            </w:r>
          </w:p>
          <w:p w:rsidR="00C93D14" w:rsidRPr="002044A4" w:rsidRDefault="00C93D14" w:rsidP="00C93D14">
            <w:pPr>
              <w:jc w:val="both"/>
              <w:rPr>
                <w:b/>
              </w:rPr>
            </w:pPr>
          </w:p>
        </w:tc>
      </w:tr>
      <w:tr w:rsidR="00D63FB0" w:rsidRPr="002044A4" w:rsidTr="00062428">
        <w:trPr>
          <w:cantSplit/>
          <w:trHeight w:val="395"/>
        </w:trPr>
        <w:tc>
          <w:tcPr>
            <w:tcW w:w="900" w:type="dxa"/>
          </w:tcPr>
          <w:p w:rsidR="00D63FB0" w:rsidRDefault="00B94571" w:rsidP="00D63FB0">
            <w:pPr>
              <w:pStyle w:val="Heading2"/>
              <w:keepNext w:val="0"/>
              <w:spacing w:before="120" w:after="120"/>
              <w:ind w:left="162" w:right="152"/>
              <w:rPr>
                <w:noProof/>
                <w:sz w:val="22"/>
              </w:rPr>
            </w:pPr>
            <w:r>
              <w:rPr>
                <w:noProof/>
                <w:sz w:val="22"/>
              </w:rPr>
              <w:t>1</w:t>
            </w:r>
            <w:r w:rsidR="00F75DBF">
              <w:rPr>
                <w:noProof/>
                <w:sz w:val="22"/>
              </w:rPr>
              <w:t>0</w:t>
            </w:r>
            <w:r w:rsidR="00D63FB0">
              <w:rPr>
                <w:noProof/>
                <w:sz w:val="22"/>
              </w:rPr>
              <w:t>.</w:t>
            </w:r>
          </w:p>
        </w:tc>
        <w:tc>
          <w:tcPr>
            <w:tcW w:w="9990" w:type="dxa"/>
            <w:vAlign w:val="center"/>
          </w:tcPr>
          <w:p w:rsidR="00D63FB0" w:rsidRDefault="00F75DBF" w:rsidP="00D63FB0">
            <w:pPr>
              <w:pStyle w:val="Heading2"/>
              <w:keepNext w:val="0"/>
              <w:spacing w:before="120" w:after="120"/>
              <w:jc w:val="both"/>
              <w:rPr>
                <w:sz w:val="22"/>
                <w:u w:val="single"/>
              </w:rPr>
            </w:pPr>
            <w:r>
              <w:rPr>
                <w:sz w:val="22"/>
                <w:u w:val="single"/>
              </w:rPr>
              <w:t>October</w:t>
            </w:r>
            <w:r w:rsidR="00D63FB0">
              <w:rPr>
                <w:sz w:val="22"/>
                <w:u w:val="single"/>
              </w:rPr>
              <w:t xml:space="preserve"> 2021 Financial Report</w:t>
            </w:r>
          </w:p>
        </w:tc>
      </w:tr>
      <w:tr w:rsidR="007C32BB" w:rsidRPr="002044A4" w:rsidTr="00062428">
        <w:trPr>
          <w:cantSplit/>
          <w:trHeight w:val="395"/>
        </w:trPr>
        <w:tc>
          <w:tcPr>
            <w:tcW w:w="900" w:type="dxa"/>
          </w:tcPr>
          <w:p w:rsidR="007C32BB" w:rsidRDefault="007C32BB" w:rsidP="00D63FB0">
            <w:pPr>
              <w:pStyle w:val="Heading2"/>
              <w:keepNext w:val="0"/>
              <w:spacing w:before="120" w:after="120"/>
              <w:ind w:left="162" w:right="152"/>
              <w:rPr>
                <w:noProof/>
                <w:sz w:val="22"/>
              </w:rPr>
            </w:pPr>
          </w:p>
        </w:tc>
        <w:tc>
          <w:tcPr>
            <w:tcW w:w="9990" w:type="dxa"/>
            <w:vAlign w:val="center"/>
          </w:tcPr>
          <w:p w:rsidR="006D6363" w:rsidRPr="006D6363" w:rsidRDefault="00D57F73" w:rsidP="006D6363">
            <w:pPr>
              <w:spacing w:before="120"/>
              <w:jc w:val="both"/>
            </w:pPr>
            <w:r w:rsidRPr="004C2252">
              <w:t xml:space="preserve">Mr. Konczal presented the </w:t>
            </w:r>
            <w:r w:rsidR="00BA3559">
              <w:t>October</w:t>
            </w:r>
            <w:r w:rsidRPr="004C2252">
              <w:t xml:space="preserve"> 2021, Financial Report for the FRWDB’s acceptance.  He </w:t>
            </w:r>
            <w:r w:rsidR="00D04369">
              <w:t>noted that there were three</w:t>
            </w:r>
            <w:r w:rsidR="00796277">
              <w:t xml:space="preserve"> (3)</w:t>
            </w:r>
            <w:r w:rsidR="00D04369">
              <w:t xml:space="preserve"> grants, Prison to Employment, National Dislocated Worker Grant, and the Fatherhood grant, where expenditures were lower than anticipated due to the pandemic, but they seemed to be coming out of that and spending was increasing.  He stated that FRWDB staff had no concerns with grant expenditures.  There were no questions from the FRWDB Directors.</w:t>
            </w:r>
            <w:r w:rsidR="006D6363" w:rsidRPr="006D6363">
              <w:t xml:space="preserve"> </w:t>
            </w:r>
          </w:p>
          <w:p w:rsidR="007C32BB" w:rsidRDefault="00145EC2" w:rsidP="00C93D14">
            <w:pPr>
              <w:spacing w:before="120"/>
              <w:jc w:val="both"/>
              <w:rPr>
                <w:b/>
              </w:rPr>
            </w:pPr>
            <w:r>
              <w:rPr>
                <w:b/>
              </w:rPr>
              <w:t>OLIVARES/</w:t>
            </w:r>
            <w:r w:rsidR="00D04369">
              <w:rPr>
                <w:b/>
              </w:rPr>
              <w:t>QUINTERO</w:t>
            </w:r>
            <w:r w:rsidR="006D6363">
              <w:rPr>
                <w:b/>
              </w:rPr>
              <w:t xml:space="preserve"> – ACCEPTED THE </w:t>
            </w:r>
            <w:r w:rsidR="00D04369">
              <w:rPr>
                <w:b/>
              </w:rPr>
              <w:t>OCTOBER</w:t>
            </w:r>
            <w:r w:rsidR="006D6363">
              <w:rPr>
                <w:b/>
              </w:rPr>
              <w:t xml:space="preserve"> 2021 FINANCIAL REPORT.  VOTE:  YES – </w:t>
            </w:r>
            <w:r w:rsidR="0089328B">
              <w:rPr>
                <w:b/>
              </w:rPr>
              <w:t>1</w:t>
            </w:r>
            <w:r w:rsidR="00796277">
              <w:rPr>
                <w:b/>
              </w:rPr>
              <w:t>5</w:t>
            </w:r>
            <w:r w:rsidR="006D6363">
              <w:rPr>
                <w:b/>
              </w:rPr>
              <w:t>; NO – 0 (UNANIMOUS)</w:t>
            </w:r>
          </w:p>
          <w:p w:rsidR="00C93D14" w:rsidRPr="00C90CF0" w:rsidRDefault="00C93D14" w:rsidP="00C93D14">
            <w:pPr>
              <w:jc w:val="both"/>
              <w:rPr>
                <w:b/>
                <w:u w:val="single"/>
              </w:rPr>
            </w:pPr>
          </w:p>
        </w:tc>
      </w:tr>
      <w:tr w:rsidR="00F75DBF" w:rsidRPr="002044A4" w:rsidTr="001378BA">
        <w:trPr>
          <w:cantSplit/>
          <w:trHeight w:val="395"/>
        </w:trPr>
        <w:tc>
          <w:tcPr>
            <w:tcW w:w="900" w:type="dxa"/>
          </w:tcPr>
          <w:p w:rsidR="00F75DBF" w:rsidRDefault="00F75DBF" w:rsidP="00D63FB0">
            <w:pPr>
              <w:pStyle w:val="Heading2"/>
              <w:keepNext w:val="0"/>
              <w:spacing w:before="120" w:after="120"/>
              <w:ind w:left="162" w:right="152"/>
              <w:rPr>
                <w:noProof/>
                <w:sz w:val="22"/>
              </w:rPr>
            </w:pPr>
            <w:r>
              <w:rPr>
                <w:noProof/>
                <w:sz w:val="22"/>
              </w:rPr>
              <w:t>11.</w:t>
            </w:r>
          </w:p>
        </w:tc>
        <w:tc>
          <w:tcPr>
            <w:tcW w:w="9990" w:type="dxa"/>
            <w:vAlign w:val="center"/>
          </w:tcPr>
          <w:p w:rsidR="00F75DBF" w:rsidRDefault="00F75DBF" w:rsidP="00D63FB0">
            <w:pPr>
              <w:pStyle w:val="Heading2"/>
              <w:keepNext w:val="0"/>
              <w:spacing w:before="120" w:after="120"/>
              <w:jc w:val="both"/>
              <w:rPr>
                <w:sz w:val="22"/>
                <w:u w:val="single"/>
              </w:rPr>
            </w:pPr>
            <w:r>
              <w:rPr>
                <w:sz w:val="22"/>
                <w:u w:val="single"/>
              </w:rPr>
              <w:t>New Location for Fresno City and County’s America’s Job Centers of California Dislocated Worker Site and Business Services Center</w:t>
            </w:r>
          </w:p>
        </w:tc>
      </w:tr>
      <w:tr w:rsidR="00F75DBF" w:rsidRPr="002044A4" w:rsidTr="001378BA">
        <w:trPr>
          <w:cantSplit/>
          <w:trHeight w:val="395"/>
        </w:trPr>
        <w:tc>
          <w:tcPr>
            <w:tcW w:w="900" w:type="dxa"/>
          </w:tcPr>
          <w:p w:rsidR="00F75DBF" w:rsidRDefault="00F75DBF" w:rsidP="00D63FB0">
            <w:pPr>
              <w:pStyle w:val="Heading2"/>
              <w:keepNext w:val="0"/>
              <w:spacing w:before="120" w:after="120"/>
              <w:ind w:left="162" w:right="152"/>
              <w:rPr>
                <w:noProof/>
                <w:sz w:val="22"/>
              </w:rPr>
            </w:pPr>
          </w:p>
        </w:tc>
        <w:tc>
          <w:tcPr>
            <w:tcW w:w="9990" w:type="dxa"/>
            <w:vAlign w:val="center"/>
          </w:tcPr>
          <w:p w:rsidR="001B0E44" w:rsidRDefault="001B0E44" w:rsidP="00FB3505">
            <w:pPr>
              <w:pStyle w:val="Heading2"/>
              <w:keepNext w:val="0"/>
              <w:spacing w:before="120"/>
              <w:jc w:val="both"/>
              <w:rPr>
                <w:b w:val="0"/>
                <w:sz w:val="22"/>
              </w:rPr>
            </w:pPr>
            <w:r>
              <w:rPr>
                <w:b w:val="0"/>
                <w:sz w:val="22"/>
              </w:rPr>
              <w:t xml:space="preserve">Mr. Konczal presented for approval, the new location </w:t>
            </w:r>
            <w:r w:rsidR="00FB3505">
              <w:rPr>
                <w:b w:val="0"/>
                <w:sz w:val="22"/>
              </w:rPr>
              <w:t>for</w:t>
            </w:r>
            <w:r>
              <w:rPr>
                <w:b w:val="0"/>
                <w:sz w:val="22"/>
              </w:rPr>
              <w:t xml:space="preserve"> the City and County of Fresno’s affiliate AJCC for Dislocated Workers and the Business Services Center.  He reminded the Board that in 2019, the FRWDB adopted a new service delivery model for Adult and Dislocated Worker services, where one (1) provide</w:t>
            </w:r>
            <w:r w:rsidR="00FB3505">
              <w:rPr>
                <w:b w:val="0"/>
                <w:sz w:val="22"/>
              </w:rPr>
              <w:t>r</w:t>
            </w:r>
            <w:r>
              <w:rPr>
                <w:b w:val="0"/>
                <w:sz w:val="22"/>
              </w:rPr>
              <w:t xml:space="preserve"> would be selected to provide Adult services and one (1) provider would be selected to provide Dislocated Worker services throughout Fresno County. It was determined that with this new service delivery model, there would be a dedicated AJCC for Adult services and a dedicated AJCC for Dislocated Worker services. A building for the Dislocated Worker AJCC ha</w:t>
            </w:r>
            <w:r w:rsidR="00995F5B">
              <w:rPr>
                <w:b w:val="0"/>
                <w:sz w:val="22"/>
              </w:rPr>
              <w:t>s</w:t>
            </w:r>
            <w:r>
              <w:rPr>
                <w:b w:val="0"/>
                <w:sz w:val="22"/>
              </w:rPr>
              <w:t xml:space="preserve"> been identified</w:t>
            </w:r>
            <w:r w:rsidR="00FB3505">
              <w:rPr>
                <w:b w:val="0"/>
                <w:sz w:val="22"/>
              </w:rPr>
              <w:t xml:space="preserve"> and is</w:t>
            </w:r>
            <w:r>
              <w:rPr>
                <w:b w:val="0"/>
                <w:sz w:val="22"/>
              </w:rPr>
              <w:t xml:space="preserve"> located at 1455 E. Shaw Avenue.  Mr. Konczal indicated that it is a large </w:t>
            </w:r>
            <w:r w:rsidR="00FB3505">
              <w:rPr>
                <w:b w:val="0"/>
                <w:sz w:val="22"/>
              </w:rPr>
              <w:t>facility</w:t>
            </w:r>
            <w:r>
              <w:rPr>
                <w:b w:val="0"/>
                <w:sz w:val="22"/>
              </w:rPr>
              <w:t xml:space="preserve"> that has easy access and plenty of parking. The Business Services Center, which is currently located on Palm Avenue, would also be located at this new site.</w:t>
            </w:r>
          </w:p>
          <w:p w:rsidR="00FB3505" w:rsidRDefault="00FB3505" w:rsidP="00FB3505">
            <w:pPr>
              <w:pStyle w:val="Heading2"/>
              <w:keepNext w:val="0"/>
              <w:jc w:val="both"/>
              <w:rPr>
                <w:b w:val="0"/>
                <w:sz w:val="22"/>
              </w:rPr>
            </w:pPr>
          </w:p>
          <w:p w:rsidR="00FB3505" w:rsidRDefault="001B0E44" w:rsidP="00FB3505">
            <w:pPr>
              <w:pStyle w:val="Heading2"/>
              <w:keepNext w:val="0"/>
              <w:spacing w:after="120"/>
              <w:jc w:val="both"/>
              <w:rPr>
                <w:b w:val="0"/>
                <w:sz w:val="22"/>
              </w:rPr>
            </w:pPr>
            <w:r>
              <w:rPr>
                <w:b w:val="0"/>
                <w:sz w:val="22"/>
              </w:rPr>
              <w:t xml:space="preserve">Director Montalbano asked what type of tenant improvements would be made at the new location. Augie Quiroz, Information </w:t>
            </w:r>
            <w:r w:rsidR="00A30482">
              <w:rPr>
                <w:b w:val="0"/>
                <w:sz w:val="22"/>
              </w:rPr>
              <w:t>Systems</w:t>
            </w:r>
            <w:r>
              <w:rPr>
                <w:b w:val="0"/>
                <w:sz w:val="22"/>
              </w:rPr>
              <w:t xml:space="preserve"> and General Services Manager, FRWDB, indicated that it would be a complete overhaul of the building, as the former tenant’s layout would not work for the AJCC. Director Montalbano also asked what was the projected timeline for the move-in.  Mr. Quiroz stated </w:t>
            </w:r>
            <w:r w:rsidR="00FB3505">
              <w:rPr>
                <w:b w:val="0"/>
                <w:sz w:val="22"/>
              </w:rPr>
              <w:t>the anticipated move-in date is November 2022.  Director Barnes asked how the contractor for the improvements would be selected. Mr. Quiroz stated that it is the landlord’s responsibility to secure a contractor for that work.</w:t>
            </w:r>
          </w:p>
          <w:p w:rsidR="00F75DBF" w:rsidRDefault="00FB3505" w:rsidP="00FB3505">
            <w:pPr>
              <w:pStyle w:val="Heading2"/>
              <w:keepNext w:val="0"/>
              <w:spacing w:after="120"/>
              <w:jc w:val="both"/>
              <w:rPr>
                <w:sz w:val="22"/>
              </w:rPr>
            </w:pPr>
            <w:r w:rsidRPr="00FB3505">
              <w:rPr>
                <w:sz w:val="22"/>
              </w:rPr>
              <w:t xml:space="preserve">OLIVARES/QUINTERO – </w:t>
            </w:r>
            <w:r>
              <w:rPr>
                <w:sz w:val="22"/>
              </w:rPr>
              <w:t>APPROVED THE NEW LOCATION FOR FRESNO CIT AND COUNTY’S AMERICA’S JOB CENTERS OF CALIFORNIA DISLOCATED WORKER SITE AND BUSINESS SERVICES CENTER.</w:t>
            </w:r>
            <w:r w:rsidRPr="00FB3505">
              <w:rPr>
                <w:sz w:val="22"/>
              </w:rPr>
              <w:t xml:space="preserve">  VOTE:  YES – 15; NO – 0 (UNANIMOUS)</w:t>
            </w:r>
          </w:p>
          <w:p w:rsidR="00693FC3" w:rsidRDefault="00693FC3" w:rsidP="00693FC3"/>
          <w:p w:rsidR="00693FC3" w:rsidRDefault="00693FC3" w:rsidP="00693FC3"/>
          <w:p w:rsidR="00693FC3" w:rsidRDefault="00693FC3" w:rsidP="00693FC3"/>
          <w:p w:rsidR="00693FC3" w:rsidRDefault="00693FC3" w:rsidP="00693FC3"/>
          <w:p w:rsidR="00693FC3" w:rsidRPr="00693FC3" w:rsidRDefault="00693FC3" w:rsidP="00693FC3"/>
        </w:tc>
      </w:tr>
      <w:tr w:rsidR="00F75DBF" w:rsidRPr="002044A4" w:rsidTr="001378BA">
        <w:trPr>
          <w:cantSplit/>
          <w:trHeight w:val="395"/>
        </w:trPr>
        <w:tc>
          <w:tcPr>
            <w:tcW w:w="900" w:type="dxa"/>
          </w:tcPr>
          <w:p w:rsidR="00F75DBF" w:rsidRDefault="00F75DBF" w:rsidP="00D63FB0">
            <w:pPr>
              <w:pStyle w:val="Heading2"/>
              <w:keepNext w:val="0"/>
              <w:spacing w:before="120" w:after="120"/>
              <w:ind w:left="162" w:right="152"/>
              <w:rPr>
                <w:noProof/>
                <w:sz w:val="22"/>
              </w:rPr>
            </w:pPr>
            <w:r>
              <w:rPr>
                <w:noProof/>
                <w:sz w:val="22"/>
              </w:rPr>
              <w:lastRenderedPageBreak/>
              <w:t>12.</w:t>
            </w:r>
          </w:p>
        </w:tc>
        <w:tc>
          <w:tcPr>
            <w:tcW w:w="9990" w:type="dxa"/>
            <w:vAlign w:val="center"/>
          </w:tcPr>
          <w:p w:rsidR="00F75DBF" w:rsidRDefault="00F75DBF" w:rsidP="00D63FB0">
            <w:pPr>
              <w:pStyle w:val="Heading2"/>
              <w:keepNext w:val="0"/>
              <w:spacing w:before="120" w:after="120"/>
              <w:jc w:val="both"/>
              <w:rPr>
                <w:sz w:val="22"/>
                <w:u w:val="single"/>
              </w:rPr>
            </w:pPr>
            <w:r>
              <w:rPr>
                <w:sz w:val="22"/>
                <w:u w:val="single"/>
              </w:rPr>
              <w:t>America’s Job Centers of California Certification</w:t>
            </w:r>
          </w:p>
        </w:tc>
      </w:tr>
      <w:tr w:rsidR="00F75DBF" w:rsidRPr="002044A4" w:rsidTr="001378BA">
        <w:trPr>
          <w:cantSplit/>
          <w:trHeight w:val="395"/>
        </w:trPr>
        <w:tc>
          <w:tcPr>
            <w:tcW w:w="900" w:type="dxa"/>
          </w:tcPr>
          <w:p w:rsidR="00F75DBF" w:rsidRDefault="00F75DBF" w:rsidP="00D63FB0">
            <w:pPr>
              <w:pStyle w:val="Heading2"/>
              <w:keepNext w:val="0"/>
              <w:spacing w:before="120" w:after="120"/>
              <w:ind w:left="162" w:right="152"/>
              <w:rPr>
                <w:noProof/>
                <w:sz w:val="22"/>
              </w:rPr>
            </w:pPr>
          </w:p>
        </w:tc>
        <w:tc>
          <w:tcPr>
            <w:tcW w:w="9990" w:type="dxa"/>
            <w:vAlign w:val="center"/>
          </w:tcPr>
          <w:p w:rsidR="00F75DBF" w:rsidRPr="00740F6A" w:rsidRDefault="00740F6A" w:rsidP="00D63FB0">
            <w:pPr>
              <w:pStyle w:val="Heading2"/>
              <w:keepNext w:val="0"/>
              <w:spacing w:before="120" w:after="120"/>
              <w:jc w:val="both"/>
              <w:rPr>
                <w:b w:val="0"/>
                <w:sz w:val="22"/>
              </w:rPr>
            </w:pPr>
            <w:r>
              <w:rPr>
                <w:b w:val="0"/>
                <w:sz w:val="22"/>
              </w:rPr>
              <w:t xml:space="preserve">Mr. Konczal presented for the FRWDB’s approval, the AJCC </w:t>
            </w:r>
            <w:r w:rsidR="0057276A">
              <w:rPr>
                <w:b w:val="0"/>
                <w:sz w:val="22"/>
              </w:rPr>
              <w:t>Comprehensive</w:t>
            </w:r>
            <w:r>
              <w:rPr>
                <w:b w:val="0"/>
                <w:sz w:val="22"/>
              </w:rPr>
              <w:t xml:space="preserve"> and Affiliate AJCC Baseline and Certification Indicator Assessments.  He explained that every three</w:t>
            </w:r>
            <w:r w:rsidR="0057276A">
              <w:rPr>
                <w:b w:val="0"/>
                <w:sz w:val="22"/>
              </w:rPr>
              <w:t xml:space="preserve"> (3)</w:t>
            </w:r>
            <w:r>
              <w:rPr>
                <w:b w:val="0"/>
                <w:sz w:val="22"/>
              </w:rPr>
              <w:t xml:space="preserve"> years, </w:t>
            </w:r>
            <w:r w:rsidR="009D0ABB">
              <w:rPr>
                <w:b w:val="0"/>
                <w:sz w:val="22"/>
              </w:rPr>
              <w:t>the state requires Workforce Boards to certify that they meet certain criteria</w:t>
            </w:r>
            <w:r w:rsidR="00693FC3">
              <w:rPr>
                <w:b w:val="0"/>
                <w:sz w:val="22"/>
              </w:rPr>
              <w:t xml:space="preserve">, via an </w:t>
            </w:r>
            <w:r w:rsidR="009D0ABB">
              <w:rPr>
                <w:b w:val="0"/>
                <w:sz w:val="22"/>
              </w:rPr>
              <w:t>evaluation by an indep</w:t>
            </w:r>
            <w:r w:rsidR="0057276A">
              <w:rPr>
                <w:b w:val="0"/>
                <w:sz w:val="22"/>
              </w:rPr>
              <w:t>en</w:t>
            </w:r>
            <w:r w:rsidR="009D0ABB">
              <w:rPr>
                <w:b w:val="0"/>
                <w:sz w:val="22"/>
              </w:rPr>
              <w:t>dent evaluator. An indep</w:t>
            </w:r>
            <w:r w:rsidR="0057276A">
              <w:rPr>
                <w:b w:val="0"/>
                <w:sz w:val="22"/>
              </w:rPr>
              <w:t>en</w:t>
            </w:r>
            <w:r w:rsidR="009D0ABB">
              <w:rPr>
                <w:b w:val="0"/>
                <w:sz w:val="22"/>
              </w:rPr>
              <w:t xml:space="preserve">dent evaluation was conducted of the FRWDB’s metro and rural sites and it was determined that the FRWDB </w:t>
            </w:r>
            <w:proofErr w:type="gramStart"/>
            <w:r w:rsidR="009D0ABB">
              <w:rPr>
                <w:b w:val="0"/>
                <w:sz w:val="22"/>
              </w:rPr>
              <w:t>was in compliance</w:t>
            </w:r>
            <w:r w:rsidR="00693FC3">
              <w:rPr>
                <w:b w:val="0"/>
                <w:sz w:val="22"/>
              </w:rPr>
              <w:t xml:space="preserve"> with</w:t>
            </w:r>
            <w:proofErr w:type="gramEnd"/>
            <w:r w:rsidR="00693FC3">
              <w:rPr>
                <w:b w:val="0"/>
                <w:sz w:val="22"/>
              </w:rPr>
              <w:t xml:space="preserve"> all criteria</w:t>
            </w:r>
            <w:r w:rsidR="009D0ABB">
              <w:rPr>
                <w:b w:val="0"/>
                <w:sz w:val="22"/>
              </w:rPr>
              <w:t xml:space="preserve">. Mr. Konczal noted that unlike other geographies </w:t>
            </w:r>
            <w:r w:rsidR="00995F5B">
              <w:rPr>
                <w:b w:val="0"/>
                <w:sz w:val="22"/>
              </w:rPr>
              <w:t>in</w:t>
            </w:r>
            <w:r w:rsidR="009D0ABB">
              <w:rPr>
                <w:b w:val="0"/>
                <w:sz w:val="22"/>
              </w:rPr>
              <w:t xml:space="preserve"> the state, Fresno ha</w:t>
            </w:r>
            <w:r w:rsidR="00995F5B">
              <w:rPr>
                <w:b w:val="0"/>
                <w:sz w:val="22"/>
              </w:rPr>
              <w:t>s</w:t>
            </w:r>
            <w:r w:rsidR="009D0ABB">
              <w:rPr>
                <w:b w:val="0"/>
                <w:sz w:val="22"/>
              </w:rPr>
              <w:t xml:space="preserve"> a good working relationship with its co-located partners. Director Tarver asked to speak to </w:t>
            </w:r>
            <w:r w:rsidR="00693FC3">
              <w:rPr>
                <w:b w:val="0"/>
                <w:sz w:val="22"/>
              </w:rPr>
              <w:t>the</w:t>
            </w:r>
            <w:r w:rsidR="009D0ABB">
              <w:rPr>
                <w:b w:val="0"/>
                <w:sz w:val="22"/>
              </w:rPr>
              <w:t xml:space="preserve"> partnership</w:t>
            </w:r>
            <w:r w:rsidR="00693FC3">
              <w:rPr>
                <w:b w:val="0"/>
                <w:sz w:val="22"/>
              </w:rPr>
              <w:t xml:space="preserve"> </w:t>
            </w:r>
            <w:r w:rsidR="009D0ABB">
              <w:rPr>
                <w:b w:val="0"/>
                <w:sz w:val="22"/>
              </w:rPr>
              <w:t>her agency, the State of California Employment Development Department</w:t>
            </w:r>
            <w:r w:rsidR="00693FC3">
              <w:rPr>
                <w:b w:val="0"/>
                <w:sz w:val="22"/>
              </w:rPr>
              <w:t xml:space="preserve"> (EDD)</w:t>
            </w:r>
            <w:r w:rsidR="009D0ABB">
              <w:rPr>
                <w:b w:val="0"/>
                <w:sz w:val="22"/>
              </w:rPr>
              <w:t xml:space="preserve">, </w:t>
            </w:r>
            <w:r w:rsidR="00693FC3">
              <w:rPr>
                <w:b w:val="0"/>
                <w:sz w:val="22"/>
              </w:rPr>
              <w:t>ha</w:t>
            </w:r>
            <w:r w:rsidR="00995F5B">
              <w:rPr>
                <w:b w:val="0"/>
                <w:sz w:val="22"/>
              </w:rPr>
              <w:t>s</w:t>
            </w:r>
            <w:r w:rsidR="00693FC3">
              <w:rPr>
                <w:b w:val="0"/>
                <w:sz w:val="22"/>
              </w:rPr>
              <w:t xml:space="preserve"> with the FRWDB.  EDD </w:t>
            </w:r>
            <w:r w:rsidR="009D0ABB">
              <w:rPr>
                <w:b w:val="0"/>
                <w:sz w:val="22"/>
              </w:rPr>
              <w:t xml:space="preserve">is a </w:t>
            </w:r>
            <w:r w:rsidR="00693FC3">
              <w:rPr>
                <w:b w:val="0"/>
                <w:sz w:val="22"/>
              </w:rPr>
              <w:t xml:space="preserve">co-located, </w:t>
            </w:r>
            <w:r w:rsidR="009D0ABB">
              <w:rPr>
                <w:b w:val="0"/>
                <w:sz w:val="22"/>
              </w:rPr>
              <w:t>mandated partner</w:t>
            </w:r>
            <w:r w:rsidR="00693FC3">
              <w:rPr>
                <w:b w:val="0"/>
                <w:sz w:val="22"/>
              </w:rPr>
              <w:t xml:space="preserve"> at the AJCC</w:t>
            </w:r>
            <w:r w:rsidR="009D0ABB">
              <w:rPr>
                <w:b w:val="0"/>
                <w:sz w:val="22"/>
              </w:rPr>
              <w:t xml:space="preserve">. She indicated that she is responsible for five (5) different local areas throughout the state and that what sets the relationship apart in Fresno is the </w:t>
            </w:r>
            <w:r w:rsidR="00693FC3">
              <w:rPr>
                <w:b w:val="0"/>
                <w:sz w:val="22"/>
              </w:rPr>
              <w:t xml:space="preserve">daily operational communication at all levels and </w:t>
            </w:r>
            <w:r w:rsidR="00A30482">
              <w:rPr>
                <w:b w:val="0"/>
                <w:sz w:val="22"/>
              </w:rPr>
              <w:t xml:space="preserve">a </w:t>
            </w:r>
            <w:r w:rsidR="009D0ABB">
              <w:rPr>
                <w:b w:val="0"/>
                <w:sz w:val="22"/>
              </w:rPr>
              <w:t>good relationship regarding service delivery.</w:t>
            </w:r>
          </w:p>
        </w:tc>
      </w:tr>
      <w:tr w:rsidR="009D0ABB" w:rsidRPr="002044A4" w:rsidTr="001378BA">
        <w:trPr>
          <w:cantSplit/>
          <w:trHeight w:val="395"/>
        </w:trPr>
        <w:tc>
          <w:tcPr>
            <w:tcW w:w="900" w:type="dxa"/>
          </w:tcPr>
          <w:p w:rsidR="009D0ABB" w:rsidRDefault="009D0ABB" w:rsidP="00D63FB0">
            <w:pPr>
              <w:pStyle w:val="Heading2"/>
              <w:keepNext w:val="0"/>
              <w:spacing w:before="120" w:after="120"/>
              <w:ind w:left="162" w:right="152"/>
              <w:rPr>
                <w:noProof/>
                <w:sz w:val="22"/>
              </w:rPr>
            </w:pPr>
          </w:p>
        </w:tc>
        <w:tc>
          <w:tcPr>
            <w:tcW w:w="9990" w:type="dxa"/>
            <w:vAlign w:val="center"/>
          </w:tcPr>
          <w:p w:rsidR="00C93D14" w:rsidRPr="00A30482" w:rsidRDefault="009D0ABB" w:rsidP="00A30482">
            <w:pPr>
              <w:pStyle w:val="Heading2"/>
              <w:keepNext w:val="0"/>
              <w:spacing w:before="120" w:after="120"/>
              <w:jc w:val="both"/>
              <w:rPr>
                <w:sz w:val="22"/>
              </w:rPr>
            </w:pPr>
            <w:r w:rsidRPr="009D0ABB">
              <w:rPr>
                <w:sz w:val="22"/>
              </w:rPr>
              <w:t xml:space="preserve">BONNER/OLIVARES – APPROVED THE AMERICA’S JOB CENTERS OF CALIFORNIA CERTIFICATION.  VOTE: YES - </w:t>
            </w:r>
            <w:r w:rsidR="00693FC3">
              <w:rPr>
                <w:sz w:val="22"/>
              </w:rPr>
              <w:t>15</w:t>
            </w:r>
            <w:r w:rsidRPr="009D0ABB">
              <w:rPr>
                <w:sz w:val="22"/>
              </w:rPr>
              <w:t>; NO – 0 (UNANIMOUS)</w:t>
            </w:r>
          </w:p>
        </w:tc>
      </w:tr>
      <w:tr w:rsidR="00D63FB0" w:rsidRPr="002044A4" w:rsidTr="001378BA">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w:t>
            </w:r>
            <w:r w:rsidR="00F75DBF">
              <w:rPr>
                <w:noProof/>
                <w:sz w:val="22"/>
              </w:rPr>
              <w:t>3</w:t>
            </w:r>
            <w:r>
              <w:rPr>
                <w:noProof/>
                <w:sz w:val="22"/>
              </w:rPr>
              <w:t>.</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Consent Item</w:t>
            </w:r>
            <w:r w:rsidR="00F75DBF">
              <w:rPr>
                <w:sz w:val="22"/>
                <w:u w:val="single"/>
              </w:rPr>
              <w:t>s</w:t>
            </w:r>
            <w:r>
              <w:rPr>
                <w:sz w:val="22"/>
                <w:u w:val="single"/>
              </w:rPr>
              <w:t xml:space="preserve"> (A1</w:t>
            </w:r>
            <w:r w:rsidR="00F75DBF">
              <w:rPr>
                <w:sz w:val="22"/>
                <w:u w:val="single"/>
              </w:rPr>
              <w:t xml:space="preserve"> – B5</w:t>
            </w:r>
            <w:r>
              <w:rPr>
                <w:sz w:val="22"/>
                <w:u w:val="single"/>
              </w:rPr>
              <w:t>)</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796516" w:rsidRPr="00D63FB0" w:rsidRDefault="000A2699" w:rsidP="00693FC3">
            <w:pPr>
              <w:spacing w:before="120" w:after="120"/>
              <w:jc w:val="both"/>
              <w:rPr>
                <w:b/>
              </w:rPr>
            </w:pPr>
            <w:r>
              <w:rPr>
                <w:b/>
              </w:rPr>
              <w:t>OLIVARES</w:t>
            </w:r>
            <w:r w:rsidR="00796516">
              <w:rPr>
                <w:b/>
              </w:rPr>
              <w:t>/</w:t>
            </w:r>
            <w:r w:rsidR="0057276A">
              <w:rPr>
                <w:b/>
              </w:rPr>
              <w:t>BONNER</w:t>
            </w:r>
            <w:r w:rsidR="00D63FB0" w:rsidRPr="00D63FB0">
              <w:rPr>
                <w:b/>
              </w:rPr>
              <w:t xml:space="preserve"> – APPROVED CONSENT ITEM</w:t>
            </w:r>
            <w:r w:rsidR="00F75DBF">
              <w:rPr>
                <w:b/>
              </w:rPr>
              <w:t>S</w:t>
            </w:r>
            <w:r w:rsidR="00D63FB0" w:rsidRPr="00D63FB0">
              <w:rPr>
                <w:b/>
              </w:rPr>
              <w:t xml:space="preserve"> A1</w:t>
            </w:r>
            <w:r w:rsidR="00F75DBF">
              <w:rPr>
                <w:b/>
              </w:rPr>
              <w:t xml:space="preserve"> – B5</w:t>
            </w:r>
            <w:r w:rsidR="00D63FB0" w:rsidRPr="00D63FB0">
              <w:rPr>
                <w:b/>
              </w:rPr>
              <w:t xml:space="preserve">.  VOTE:  YES – </w:t>
            </w:r>
            <w:r w:rsidR="0089328B">
              <w:rPr>
                <w:b/>
              </w:rPr>
              <w:t>1</w:t>
            </w:r>
            <w:r w:rsidR="00693FC3">
              <w:rPr>
                <w:b/>
              </w:rPr>
              <w:t>5</w:t>
            </w:r>
            <w:r w:rsidR="00D63FB0" w:rsidRPr="00D63FB0">
              <w:rPr>
                <w:b/>
              </w:rPr>
              <w:t>; NO – 0 (UNANIMOUS)</w:t>
            </w:r>
          </w:p>
        </w:tc>
      </w:tr>
      <w:tr w:rsidR="00D63FB0" w:rsidRPr="002044A4" w:rsidTr="0046489B">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w:t>
            </w:r>
            <w:r w:rsidR="00F75DBF">
              <w:rPr>
                <w:noProof/>
                <w:sz w:val="22"/>
              </w:rPr>
              <w:t>4</w:t>
            </w:r>
            <w:r>
              <w:rPr>
                <w:noProof/>
                <w:sz w:val="22"/>
              </w:rPr>
              <w:t>.</w:t>
            </w:r>
          </w:p>
        </w:tc>
        <w:tc>
          <w:tcPr>
            <w:tcW w:w="9990" w:type="dxa"/>
            <w:vAlign w:val="center"/>
          </w:tcPr>
          <w:p w:rsidR="00D63FB0" w:rsidRDefault="00F75DBF" w:rsidP="00D63FB0">
            <w:pPr>
              <w:pStyle w:val="Heading2"/>
              <w:keepNext w:val="0"/>
              <w:spacing w:before="120" w:after="120"/>
              <w:jc w:val="both"/>
              <w:rPr>
                <w:sz w:val="22"/>
                <w:u w:val="single"/>
              </w:rPr>
            </w:pPr>
            <w:r>
              <w:rPr>
                <w:sz w:val="22"/>
                <w:u w:val="single"/>
              </w:rPr>
              <w:t>Third</w:t>
            </w:r>
            <w:r w:rsidR="00D63FB0">
              <w:rPr>
                <w:sz w:val="22"/>
                <w:u w:val="single"/>
              </w:rPr>
              <w:t xml:space="preserve"> Quarter Community Events</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63FB0" w:rsidRDefault="00D63FB0" w:rsidP="00D63FB0">
            <w:pPr>
              <w:pStyle w:val="Heading2"/>
              <w:keepNext w:val="0"/>
              <w:spacing w:before="120"/>
              <w:jc w:val="both"/>
              <w:rPr>
                <w:b w:val="0"/>
                <w:sz w:val="22"/>
              </w:rPr>
            </w:pPr>
            <w:r w:rsidRPr="00E85F41">
              <w:rPr>
                <w:b w:val="0"/>
                <w:sz w:val="22"/>
              </w:rPr>
              <w:t>Mr. Konczal stated that</w:t>
            </w:r>
            <w:r>
              <w:rPr>
                <w:b w:val="0"/>
                <w:sz w:val="22"/>
              </w:rPr>
              <w:t xml:space="preserve"> there were no community events to report for the </w:t>
            </w:r>
            <w:r w:rsidR="009D0ABB">
              <w:rPr>
                <w:b w:val="0"/>
                <w:sz w:val="22"/>
              </w:rPr>
              <w:t>third</w:t>
            </w:r>
            <w:r>
              <w:rPr>
                <w:b w:val="0"/>
                <w:sz w:val="22"/>
              </w:rPr>
              <w:t xml:space="preserve"> quarter of </w:t>
            </w:r>
            <w:r w:rsidR="005A4FFD">
              <w:rPr>
                <w:b w:val="0"/>
                <w:sz w:val="22"/>
              </w:rPr>
              <w:t>Program Year</w:t>
            </w:r>
            <w:r>
              <w:rPr>
                <w:b w:val="0"/>
                <w:sz w:val="22"/>
              </w:rPr>
              <w:t xml:space="preserve"> </w:t>
            </w:r>
            <w:r w:rsidR="000A2699">
              <w:rPr>
                <w:b w:val="0"/>
                <w:sz w:val="22"/>
              </w:rPr>
              <w:t>2021</w:t>
            </w:r>
            <w:r>
              <w:rPr>
                <w:b w:val="0"/>
                <w:sz w:val="22"/>
              </w:rPr>
              <w:t>-202</w:t>
            </w:r>
            <w:r w:rsidR="000A2699">
              <w:rPr>
                <w:b w:val="0"/>
                <w:sz w:val="22"/>
              </w:rPr>
              <w:t>2</w:t>
            </w:r>
            <w:r>
              <w:rPr>
                <w:b w:val="0"/>
                <w:sz w:val="22"/>
              </w:rPr>
              <w:t xml:space="preserve">.  </w:t>
            </w:r>
            <w:r w:rsidR="009D0ABB">
              <w:rPr>
                <w:b w:val="0"/>
                <w:sz w:val="22"/>
              </w:rPr>
              <w:t>He indicated that at the next meeting, this item would be combined with Ms. Espinosa’s marketing update.</w:t>
            </w:r>
          </w:p>
          <w:p w:rsidR="00D63FB0" w:rsidRPr="00BD48E3" w:rsidRDefault="00D63FB0" w:rsidP="00D63FB0"/>
          <w:p w:rsidR="00D63FB0" w:rsidRDefault="00D63FB0" w:rsidP="00C93D14">
            <w:r w:rsidRPr="00BA53B1">
              <w:t>This was an information item.</w:t>
            </w:r>
          </w:p>
          <w:p w:rsidR="00C93D14" w:rsidRPr="00693FC3" w:rsidRDefault="00C93D14" w:rsidP="00C93D14"/>
        </w:tc>
      </w:tr>
      <w:tr w:rsidR="00D63FB0" w:rsidRPr="002044A4" w:rsidTr="00C332E9">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w:t>
            </w:r>
            <w:r w:rsidR="00F75DBF">
              <w:rPr>
                <w:noProof/>
                <w:sz w:val="22"/>
              </w:rPr>
              <w:t>5</w:t>
            </w:r>
            <w:r>
              <w:rPr>
                <w:noProof/>
                <w:sz w:val="22"/>
              </w:rPr>
              <w:t>.</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Information Sharing</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F6AAC" w:rsidRDefault="00DF6AAC" w:rsidP="00DF6AAC">
            <w:pPr>
              <w:jc w:val="both"/>
            </w:pPr>
          </w:p>
          <w:p w:rsidR="009D0ABB" w:rsidRDefault="009D0ABB" w:rsidP="00693FC3">
            <w:pPr>
              <w:jc w:val="both"/>
            </w:pPr>
            <w:r>
              <w:t>Mr. Konczal shared that West Hills Community College District</w:t>
            </w:r>
            <w:r w:rsidR="00693FC3">
              <w:t xml:space="preserve"> (WHCCD)</w:t>
            </w:r>
            <w:r>
              <w:t xml:space="preserve"> was formally notified that they had to provide a corrective action plan for the Youth contract.  He noted that there have been many staffing changes at WHCCD and there were a number of staff vacancies on the FRWDB’s contract that ha</w:t>
            </w:r>
            <w:r w:rsidR="00693FC3">
              <w:t>d</w:t>
            </w:r>
            <w:r>
              <w:t xml:space="preserve"> been directly impacting </w:t>
            </w:r>
            <w:r w:rsidR="00693FC3">
              <w:t>WHCCD’s</w:t>
            </w:r>
            <w:r>
              <w:t xml:space="preserve"> ability to enroll and serve clients. WHCCD is in the process of working on a corrective action plan to bring back to the Youth Council.</w:t>
            </w:r>
          </w:p>
          <w:p w:rsidR="009D0ABB" w:rsidRDefault="009D0ABB" w:rsidP="00693FC3">
            <w:pPr>
              <w:jc w:val="both"/>
            </w:pPr>
          </w:p>
          <w:p w:rsidR="00D63FB0" w:rsidRDefault="009D0ABB" w:rsidP="00693FC3">
            <w:pPr>
              <w:jc w:val="both"/>
            </w:pPr>
            <w:r>
              <w:t xml:space="preserve">Director Silveira asked about the United State Department of Commerce Good Jobs Challenge Grant that Mr. Konczal had mentioned at a recent meeting. Mr. Konczal indicated that there </w:t>
            </w:r>
            <w:r w:rsidR="00693FC3">
              <w:t>was</w:t>
            </w:r>
            <w:r>
              <w:t xml:space="preserve"> $500 million to pass out nationally </w:t>
            </w:r>
            <w:r w:rsidR="00A30482">
              <w:t>between</w:t>
            </w:r>
            <w:r>
              <w:t xml:space="preserve"> 25 </w:t>
            </w:r>
            <w:r w:rsidR="00A30482">
              <w:t>to</w:t>
            </w:r>
            <w:r>
              <w:t xml:space="preserve"> 50 proposals.  H</w:t>
            </w:r>
            <w:r w:rsidR="00C961B7">
              <w:t xml:space="preserve">e stated that the FRWDB </w:t>
            </w:r>
            <w:r w:rsidR="00693FC3">
              <w:t>would</w:t>
            </w:r>
            <w:r w:rsidR="00C961B7">
              <w:t xml:space="preserve"> be submitting a joint proposal that focuses on construction. He indicated that the Fresno </w:t>
            </w:r>
            <w:r w:rsidR="00693FC3">
              <w:t>Council</w:t>
            </w:r>
            <w:r w:rsidR="00C961B7">
              <w:t xml:space="preserve"> of Governments </w:t>
            </w:r>
            <w:r w:rsidR="00693FC3">
              <w:t>was</w:t>
            </w:r>
            <w:r w:rsidR="00C961B7">
              <w:t xml:space="preserve"> in support of the application</w:t>
            </w:r>
            <w:r w:rsidR="00693FC3">
              <w:t>. He noted that proposals for this grant are</w:t>
            </w:r>
            <w:r w:rsidR="00C961B7">
              <w:t xml:space="preserve"> due the end of January</w:t>
            </w:r>
            <w:r w:rsidR="00145EC2" w:rsidRPr="00145EC2">
              <w:t>.</w:t>
            </w:r>
          </w:p>
          <w:p w:rsidR="00C961B7" w:rsidRDefault="00C961B7" w:rsidP="00693FC3">
            <w:pPr>
              <w:jc w:val="both"/>
            </w:pPr>
          </w:p>
          <w:p w:rsidR="00C961B7" w:rsidRDefault="00C961B7" w:rsidP="00693FC3">
            <w:pPr>
              <w:jc w:val="both"/>
            </w:pPr>
            <w:r>
              <w:t xml:space="preserve">Chair Hensley asked Director Miller to share about the Agricultural Awards event hosted by the Fresno Chamber in October.  Director Miller indicated that the </w:t>
            </w:r>
            <w:r w:rsidR="00C93D14">
              <w:t>Agricultural</w:t>
            </w:r>
            <w:r>
              <w:t xml:space="preserve"> Awards dinner event was one of the most successful events in the Chamber’s recent history and</w:t>
            </w:r>
            <w:r w:rsidR="00C93D14">
              <w:t xml:space="preserve"> that</w:t>
            </w:r>
            <w:r>
              <w:t xml:space="preserve"> it was a great event</w:t>
            </w:r>
            <w:r w:rsidR="00C93D14">
              <w:t xml:space="preserve"> that highlighted</w:t>
            </w:r>
            <w:r>
              <w:t xml:space="preserve"> stories of local agriculture.</w:t>
            </w:r>
          </w:p>
          <w:p w:rsidR="00C93D14" w:rsidRDefault="00C93D14" w:rsidP="00693FC3">
            <w:pPr>
              <w:jc w:val="both"/>
            </w:pPr>
          </w:p>
          <w:p w:rsidR="00C93D14" w:rsidRDefault="00C93D14" w:rsidP="00693FC3">
            <w:pPr>
              <w:jc w:val="both"/>
            </w:pPr>
          </w:p>
          <w:p w:rsidR="00C93D14" w:rsidRPr="00145EC2" w:rsidRDefault="00C93D14" w:rsidP="00693FC3">
            <w:pPr>
              <w:jc w:val="both"/>
            </w:pPr>
          </w:p>
          <w:p w:rsidR="00145EC2" w:rsidRDefault="00145EC2" w:rsidP="00B94571">
            <w:pPr>
              <w:rPr>
                <w:b/>
              </w:rPr>
            </w:pPr>
          </w:p>
        </w:tc>
      </w:tr>
      <w:tr w:rsidR="00D63FB0" w:rsidRPr="002044A4" w:rsidTr="000D7BBA">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lastRenderedPageBreak/>
              <w:t>1</w:t>
            </w:r>
            <w:r w:rsidR="00F75DBF">
              <w:rPr>
                <w:noProof/>
                <w:sz w:val="22"/>
              </w:rPr>
              <w:t>6</w:t>
            </w:r>
            <w:r>
              <w:rPr>
                <w:noProof/>
                <w:sz w:val="22"/>
              </w:rPr>
              <w:t>.</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Agenda Items for</w:t>
            </w:r>
            <w:r w:rsidR="00F75DBF">
              <w:rPr>
                <w:sz w:val="22"/>
                <w:u w:val="single"/>
              </w:rPr>
              <w:t xml:space="preserve"> March 2, 2022</w:t>
            </w:r>
            <w:r>
              <w:rPr>
                <w:sz w:val="22"/>
                <w:u w:val="single"/>
              </w:rPr>
              <w:t>, Meeting</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63FB0" w:rsidRPr="00C90CF0" w:rsidRDefault="00DF6AAC" w:rsidP="00DF6AAC">
            <w:pPr>
              <w:spacing w:before="120"/>
            </w:pPr>
            <w:r w:rsidRPr="00C90CF0">
              <w:t xml:space="preserve">There were no items recommended for the </w:t>
            </w:r>
            <w:r w:rsidR="0015228D">
              <w:t>March</w:t>
            </w:r>
            <w:r w:rsidR="000A2699">
              <w:t xml:space="preserve"> </w:t>
            </w:r>
            <w:r w:rsidR="0015228D">
              <w:t>2</w:t>
            </w:r>
            <w:r w:rsidRPr="00C90CF0">
              <w:t>, 202</w:t>
            </w:r>
            <w:r w:rsidR="0015228D">
              <w:t>2</w:t>
            </w:r>
            <w:r w:rsidRPr="00C90CF0">
              <w:t>, FRWDB meeting agenda.</w:t>
            </w:r>
          </w:p>
          <w:p w:rsidR="00D63FB0" w:rsidRDefault="00D63FB0" w:rsidP="00D63FB0">
            <w:pPr>
              <w:rPr>
                <w:b/>
              </w:rPr>
            </w:pPr>
          </w:p>
        </w:tc>
      </w:tr>
      <w:tr w:rsidR="00D63FB0" w:rsidRPr="002044A4" w:rsidTr="00F5144F">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w:t>
            </w:r>
            <w:r w:rsidR="00F75DBF">
              <w:rPr>
                <w:noProof/>
                <w:sz w:val="22"/>
              </w:rPr>
              <w:t>7</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Meeting Feedback</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63FB0" w:rsidRDefault="00145EC2" w:rsidP="000F3AC3">
            <w:pPr>
              <w:spacing w:before="120"/>
            </w:pPr>
            <w:r>
              <w:t>No meeting feedback was provided.</w:t>
            </w:r>
          </w:p>
          <w:p w:rsidR="000A2699" w:rsidRDefault="000A2699" w:rsidP="00D63FB0">
            <w:pPr>
              <w:rPr>
                <w:b/>
              </w:rPr>
            </w:pPr>
          </w:p>
        </w:tc>
      </w:tr>
    </w:tbl>
    <w:p w:rsidR="00D63FB0" w:rsidRDefault="00D63FB0" w:rsidP="002044A4">
      <w:pPr>
        <w:pStyle w:val="BodyText2"/>
        <w:rPr>
          <w:sz w:val="22"/>
        </w:rPr>
      </w:pPr>
    </w:p>
    <w:p w:rsidR="0019425E" w:rsidRDefault="002044A4" w:rsidP="002044A4">
      <w:pPr>
        <w:pStyle w:val="BodyText2"/>
        <w:rPr>
          <w:sz w:val="22"/>
        </w:rPr>
      </w:pPr>
      <w:r w:rsidRPr="00E85F41">
        <w:rPr>
          <w:sz w:val="22"/>
        </w:rPr>
        <w:t xml:space="preserve">The meeting was adjourned at </w:t>
      </w:r>
      <w:r w:rsidR="00C961B7">
        <w:rPr>
          <w:sz w:val="22"/>
        </w:rPr>
        <w:t>5</w:t>
      </w:r>
      <w:r>
        <w:rPr>
          <w:sz w:val="22"/>
        </w:rPr>
        <w:t>:</w:t>
      </w:r>
      <w:r w:rsidR="00C961B7">
        <w:rPr>
          <w:sz w:val="22"/>
        </w:rPr>
        <w:t>04</w:t>
      </w:r>
      <w:r w:rsidRPr="00E85F41">
        <w:rPr>
          <w:sz w:val="22"/>
        </w:rPr>
        <w:t xml:space="preserve"> p.m.</w:t>
      </w:r>
    </w:p>
    <w:sectPr w:rsidR="0019425E" w:rsidSect="00E35D5B">
      <w:headerReference w:type="even" r:id="rId9"/>
      <w:head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78D" w:rsidRDefault="008B178D">
      <w:r>
        <w:separator/>
      </w:r>
    </w:p>
  </w:endnote>
  <w:endnote w:type="continuationSeparator" w:id="0">
    <w:p w:rsidR="008B178D" w:rsidRDefault="008B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78D" w:rsidRDefault="008B178D">
      <w:r>
        <w:separator/>
      </w:r>
    </w:p>
  </w:footnote>
  <w:footnote w:type="continuationSeparator" w:id="0">
    <w:p w:rsidR="008B178D" w:rsidRDefault="008B1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Header"/>
    </w:pPr>
  </w:p>
  <w:p w:rsidR="008B178D" w:rsidRDefault="008B1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Title"/>
    </w:pPr>
    <w:r>
      <w:t xml:space="preserve">FRESNO REGIONAL </w:t>
    </w:r>
  </w:p>
  <w:p w:rsidR="008B178D" w:rsidRPr="00CF2B7C" w:rsidRDefault="008B178D">
    <w:pPr>
      <w:jc w:val="center"/>
      <w:rPr>
        <w:b/>
        <w:sz w:val="24"/>
        <w14:shadow w14:blurRad="50800" w14:dist="38100" w14:dir="2700000" w14:sx="100000" w14:sy="100000" w14:kx="0" w14:ky="0" w14:algn="tl">
          <w14:srgbClr w14:val="000000">
            <w14:alpha w14:val="60000"/>
          </w14:srgbClr>
        </w14:shadow>
      </w:rPr>
    </w:pPr>
    <w:r w:rsidRPr="00CF2B7C">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DEVELOPMENT</w:t>
    </w:r>
    <w:r w:rsidRPr="00CF2B7C">
      <w:rPr>
        <w:b/>
        <w:sz w:val="32"/>
        <w14:shadow w14:blurRad="50800" w14:dist="38100" w14:dir="2700000" w14:sx="100000" w14:sy="100000" w14:kx="0" w14:ky="0" w14:algn="tl">
          <w14:srgbClr w14:val="000000">
            <w14:alpha w14:val="60000"/>
          </w14:srgbClr>
        </w14:shadow>
      </w:rPr>
      <w:t xml:space="preserve"> BOARD</w:t>
    </w:r>
  </w:p>
  <w:p w:rsidR="008B178D" w:rsidRDefault="008B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163FF"/>
    <w:multiLevelType w:val="hybridMultilevel"/>
    <w:tmpl w:val="0AAA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B85953"/>
    <w:multiLevelType w:val="hybridMultilevel"/>
    <w:tmpl w:val="3D900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C87EB4"/>
    <w:multiLevelType w:val="hybridMultilevel"/>
    <w:tmpl w:val="9E5CD76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363998"/>
    <w:multiLevelType w:val="hybridMultilevel"/>
    <w:tmpl w:val="272E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F248B"/>
    <w:multiLevelType w:val="hybridMultilevel"/>
    <w:tmpl w:val="BA4EE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EDF2355"/>
    <w:multiLevelType w:val="hybridMultilevel"/>
    <w:tmpl w:val="4FEA5E50"/>
    <w:lvl w:ilvl="0" w:tplc="7CDCAA5E">
      <w:start w:val="1"/>
      <w:numFmt w:val="decimal"/>
      <w:lvlText w:val="%1."/>
      <w:lvlJc w:val="right"/>
      <w:pPr>
        <w:tabs>
          <w:tab w:val="num" w:pos="720"/>
        </w:tabs>
        <w:ind w:left="720" w:hanging="360"/>
      </w:pPr>
      <w:rPr>
        <w:rFonts w:hint="default"/>
      </w:rPr>
    </w:lvl>
    <w:lvl w:ilvl="1" w:tplc="6C100CD6" w:tentative="1">
      <w:start w:val="1"/>
      <w:numFmt w:val="lowerLetter"/>
      <w:lvlText w:val="%2."/>
      <w:lvlJc w:val="left"/>
      <w:pPr>
        <w:tabs>
          <w:tab w:val="num" w:pos="1440"/>
        </w:tabs>
        <w:ind w:left="1440" w:hanging="360"/>
      </w:pPr>
    </w:lvl>
    <w:lvl w:ilvl="2" w:tplc="BA84D9BC" w:tentative="1">
      <w:start w:val="1"/>
      <w:numFmt w:val="lowerRoman"/>
      <w:lvlText w:val="%3."/>
      <w:lvlJc w:val="right"/>
      <w:pPr>
        <w:tabs>
          <w:tab w:val="num" w:pos="2160"/>
        </w:tabs>
        <w:ind w:left="2160" w:hanging="180"/>
      </w:pPr>
    </w:lvl>
    <w:lvl w:ilvl="3" w:tplc="A9DA7A2E" w:tentative="1">
      <w:start w:val="1"/>
      <w:numFmt w:val="decimal"/>
      <w:lvlText w:val="%4."/>
      <w:lvlJc w:val="left"/>
      <w:pPr>
        <w:tabs>
          <w:tab w:val="num" w:pos="2880"/>
        </w:tabs>
        <w:ind w:left="2880" w:hanging="360"/>
      </w:pPr>
    </w:lvl>
    <w:lvl w:ilvl="4" w:tplc="A59254F0" w:tentative="1">
      <w:start w:val="1"/>
      <w:numFmt w:val="lowerLetter"/>
      <w:lvlText w:val="%5."/>
      <w:lvlJc w:val="left"/>
      <w:pPr>
        <w:tabs>
          <w:tab w:val="num" w:pos="3600"/>
        </w:tabs>
        <w:ind w:left="3600" w:hanging="360"/>
      </w:pPr>
    </w:lvl>
    <w:lvl w:ilvl="5" w:tplc="09D6CD0C" w:tentative="1">
      <w:start w:val="1"/>
      <w:numFmt w:val="lowerRoman"/>
      <w:lvlText w:val="%6."/>
      <w:lvlJc w:val="right"/>
      <w:pPr>
        <w:tabs>
          <w:tab w:val="num" w:pos="4320"/>
        </w:tabs>
        <w:ind w:left="4320" w:hanging="180"/>
      </w:pPr>
    </w:lvl>
    <w:lvl w:ilvl="6" w:tplc="D0D03B90" w:tentative="1">
      <w:start w:val="1"/>
      <w:numFmt w:val="decimal"/>
      <w:lvlText w:val="%7."/>
      <w:lvlJc w:val="left"/>
      <w:pPr>
        <w:tabs>
          <w:tab w:val="num" w:pos="5040"/>
        </w:tabs>
        <w:ind w:left="5040" w:hanging="360"/>
      </w:pPr>
    </w:lvl>
    <w:lvl w:ilvl="7" w:tplc="65A6FB6A" w:tentative="1">
      <w:start w:val="1"/>
      <w:numFmt w:val="lowerLetter"/>
      <w:lvlText w:val="%8."/>
      <w:lvlJc w:val="left"/>
      <w:pPr>
        <w:tabs>
          <w:tab w:val="num" w:pos="5760"/>
        </w:tabs>
        <w:ind w:left="5760" w:hanging="360"/>
      </w:pPr>
    </w:lvl>
    <w:lvl w:ilvl="8" w:tplc="CC8000EA" w:tentative="1">
      <w:start w:val="1"/>
      <w:numFmt w:val="lowerRoman"/>
      <w:lvlText w:val="%9."/>
      <w:lvlJc w:val="right"/>
      <w:pPr>
        <w:tabs>
          <w:tab w:val="num" w:pos="6480"/>
        </w:tabs>
        <w:ind w:left="6480" w:hanging="180"/>
      </w:pPr>
    </w:lvl>
  </w:abstractNum>
  <w:abstractNum w:abstractNumId="7"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AD"/>
    <w:rsid w:val="00000FAD"/>
    <w:rsid w:val="0000266E"/>
    <w:rsid w:val="000027B4"/>
    <w:rsid w:val="00002A95"/>
    <w:rsid w:val="00002DAF"/>
    <w:rsid w:val="00003373"/>
    <w:rsid w:val="00004006"/>
    <w:rsid w:val="00004105"/>
    <w:rsid w:val="00004295"/>
    <w:rsid w:val="00004A25"/>
    <w:rsid w:val="00004FCE"/>
    <w:rsid w:val="00005B1B"/>
    <w:rsid w:val="00006106"/>
    <w:rsid w:val="00007435"/>
    <w:rsid w:val="000102CD"/>
    <w:rsid w:val="00012A5F"/>
    <w:rsid w:val="000136D0"/>
    <w:rsid w:val="0001556A"/>
    <w:rsid w:val="00016250"/>
    <w:rsid w:val="00016EFE"/>
    <w:rsid w:val="00017BD3"/>
    <w:rsid w:val="00017E92"/>
    <w:rsid w:val="00020075"/>
    <w:rsid w:val="000202A4"/>
    <w:rsid w:val="000213B4"/>
    <w:rsid w:val="00021707"/>
    <w:rsid w:val="00022664"/>
    <w:rsid w:val="0002293D"/>
    <w:rsid w:val="00022DEF"/>
    <w:rsid w:val="0002356E"/>
    <w:rsid w:val="00023963"/>
    <w:rsid w:val="00023C68"/>
    <w:rsid w:val="0002655C"/>
    <w:rsid w:val="0003052F"/>
    <w:rsid w:val="000310B6"/>
    <w:rsid w:val="00032768"/>
    <w:rsid w:val="00032ABE"/>
    <w:rsid w:val="00032EC2"/>
    <w:rsid w:val="00034142"/>
    <w:rsid w:val="000341BB"/>
    <w:rsid w:val="0003550D"/>
    <w:rsid w:val="00036492"/>
    <w:rsid w:val="000366D6"/>
    <w:rsid w:val="0003690B"/>
    <w:rsid w:val="00036EDB"/>
    <w:rsid w:val="00041BAE"/>
    <w:rsid w:val="000447E8"/>
    <w:rsid w:val="00044CCB"/>
    <w:rsid w:val="000460E2"/>
    <w:rsid w:val="00046220"/>
    <w:rsid w:val="0004643D"/>
    <w:rsid w:val="00047887"/>
    <w:rsid w:val="00050256"/>
    <w:rsid w:val="00050574"/>
    <w:rsid w:val="00050C50"/>
    <w:rsid w:val="00051438"/>
    <w:rsid w:val="0005282E"/>
    <w:rsid w:val="00052C37"/>
    <w:rsid w:val="000531EE"/>
    <w:rsid w:val="0005341A"/>
    <w:rsid w:val="00054147"/>
    <w:rsid w:val="00055F19"/>
    <w:rsid w:val="00056550"/>
    <w:rsid w:val="00057EA3"/>
    <w:rsid w:val="00061542"/>
    <w:rsid w:val="00061576"/>
    <w:rsid w:val="00061AEF"/>
    <w:rsid w:val="000626C1"/>
    <w:rsid w:val="0006277B"/>
    <w:rsid w:val="00062F19"/>
    <w:rsid w:val="00063A07"/>
    <w:rsid w:val="000644F8"/>
    <w:rsid w:val="0006489D"/>
    <w:rsid w:val="00064937"/>
    <w:rsid w:val="00065BE8"/>
    <w:rsid w:val="000663FC"/>
    <w:rsid w:val="00067089"/>
    <w:rsid w:val="000672E6"/>
    <w:rsid w:val="000675D8"/>
    <w:rsid w:val="000723AF"/>
    <w:rsid w:val="000734F4"/>
    <w:rsid w:val="000752A3"/>
    <w:rsid w:val="0007576B"/>
    <w:rsid w:val="00075B92"/>
    <w:rsid w:val="0007647A"/>
    <w:rsid w:val="00076B5A"/>
    <w:rsid w:val="00077D26"/>
    <w:rsid w:val="000807AD"/>
    <w:rsid w:val="00082D1E"/>
    <w:rsid w:val="000836F8"/>
    <w:rsid w:val="00085371"/>
    <w:rsid w:val="00085747"/>
    <w:rsid w:val="00086995"/>
    <w:rsid w:val="00086E10"/>
    <w:rsid w:val="00087720"/>
    <w:rsid w:val="00087FEA"/>
    <w:rsid w:val="0009071C"/>
    <w:rsid w:val="00090822"/>
    <w:rsid w:val="00092088"/>
    <w:rsid w:val="0009269E"/>
    <w:rsid w:val="00093154"/>
    <w:rsid w:val="0009360B"/>
    <w:rsid w:val="00093C51"/>
    <w:rsid w:val="000947CA"/>
    <w:rsid w:val="00094AF1"/>
    <w:rsid w:val="00094D2C"/>
    <w:rsid w:val="00094D47"/>
    <w:rsid w:val="0009518B"/>
    <w:rsid w:val="00095FE5"/>
    <w:rsid w:val="00096405"/>
    <w:rsid w:val="000966DB"/>
    <w:rsid w:val="000969F6"/>
    <w:rsid w:val="00096B1B"/>
    <w:rsid w:val="000970F9"/>
    <w:rsid w:val="000971A1"/>
    <w:rsid w:val="0009760D"/>
    <w:rsid w:val="0009784D"/>
    <w:rsid w:val="00097FFA"/>
    <w:rsid w:val="000A0345"/>
    <w:rsid w:val="000A1612"/>
    <w:rsid w:val="000A16FB"/>
    <w:rsid w:val="000A2699"/>
    <w:rsid w:val="000A2AFA"/>
    <w:rsid w:val="000A2FA6"/>
    <w:rsid w:val="000A3428"/>
    <w:rsid w:val="000A38AA"/>
    <w:rsid w:val="000A38E0"/>
    <w:rsid w:val="000A4964"/>
    <w:rsid w:val="000A4F55"/>
    <w:rsid w:val="000A5886"/>
    <w:rsid w:val="000A73A6"/>
    <w:rsid w:val="000A7CA3"/>
    <w:rsid w:val="000A7DDA"/>
    <w:rsid w:val="000B3030"/>
    <w:rsid w:val="000B3C55"/>
    <w:rsid w:val="000B4E17"/>
    <w:rsid w:val="000B5C40"/>
    <w:rsid w:val="000B5E40"/>
    <w:rsid w:val="000B5F19"/>
    <w:rsid w:val="000B64CF"/>
    <w:rsid w:val="000B6798"/>
    <w:rsid w:val="000B6AAD"/>
    <w:rsid w:val="000C017C"/>
    <w:rsid w:val="000C4D1A"/>
    <w:rsid w:val="000C5641"/>
    <w:rsid w:val="000C595D"/>
    <w:rsid w:val="000C6700"/>
    <w:rsid w:val="000C6787"/>
    <w:rsid w:val="000C68BA"/>
    <w:rsid w:val="000C73EE"/>
    <w:rsid w:val="000C7842"/>
    <w:rsid w:val="000D2313"/>
    <w:rsid w:val="000D282C"/>
    <w:rsid w:val="000D4162"/>
    <w:rsid w:val="000D49AC"/>
    <w:rsid w:val="000D724F"/>
    <w:rsid w:val="000D72F3"/>
    <w:rsid w:val="000D7996"/>
    <w:rsid w:val="000E03A1"/>
    <w:rsid w:val="000E203A"/>
    <w:rsid w:val="000E3A72"/>
    <w:rsid w:val="000E3A9B"/>
    <w:rsid w:val="000E3E91"/>
    <w:rsid w:val="000E45FD"/>
    <w:rsid w:val="000E49B9"/>
    <w:rsid w:val="000E4B12"/>
    <w:rsid w:val="000E4C0D"/>
    <w:rsid w:val="000E6628"/>
    <w:rsid w:val="000E66BC"/>
    <w:rsid w:val="000F2586"/>
    <w:rsid w:val="000F3AC3"/>
    <w:rsid w:val="000F3F8D"/>
    <w:rsid w:val="000F454F"/>
    <w:rsid w:val="000F6973"/>
    <w:rsid w:val="0010048B"/>
    <w:rsid w:val="00101884"/>
    <w:rsid w:val="00101C8C"/>
    <w:rsid w:val="00102AA5"/>
    <w:rsid w:val="00104C73"/>
    <w:rsid w:val="0010599E"/>
    <w:rsid w:val="00105D89"/>
    <w:rsid w:val="00105DC8"/>
    <w:rsid w:val="0010736C"/>
    <w:rsid w:val="00107DD7"/>
    <w:rsid w:val="001105C2"/>
    <w:rsid w:val="00112255"/>
    <w:rsid w:val="001122A5"/>
    <w:rsid w:val="00112C3B"/>
    <w:rsid w:val="0011314D"/>
    <w:rsid w:val="00113269"/>
    <w:rsid w:val="0011446A"/>
    <w:rsid w:val="00114BDE"/>
    <w:rsid w:val="00115C15"/>
    <w:rsid w:val="00115E63"/>
    <w:rsid w:val="00116F7B"/>
    <w:rsid w:val="0011780D"/>
    <w:rsid w:val="00117A63"/>
    <w:rsid w:val="00121CF4"/>
    <w:rsid w:val="001226A8"/>
    <w:rsid w:val="00125594"/>
    <w:rsid w:val="00126376"/>
    <w:rsid w:val="001268E4"/>
    <w:rsid w:val="001272E9"/>
    <w:rsid w:val="00127FC3"/>
    <w:rsid w:val="001301B7"/>
    <w:rsid w:val="0013075E"/>
    <w:rsid w:val="00130C04"/>
    <w:rsid w:val="00130EF1"/>
    <w:rsid w:val="00131670"/>
    <w:rsid w:val="00132A70"/>
    <w:rsid w:val="00132A84"/>
    <w:rsid w:val="00132AA4"/>
    <w:rsid w:val="00132BA4"/>
    <w:rsid w:val="00132D04"/>
    <w:rsid w:val="001339FC"/>
    <w:rsid w:val="00134569"/>
    <w:rsid w:val="00134FEE"/>
    <w:rsid w:val="001363A6"/>
    <w:rsid w:val="00137BFC"/>
    <w:rsid w:val="00140BB5"/>
    <w:rsid w:val="00141556"/>
    <w:rsid w:val="00141B07"/>
    <w:rsid w:val="00143E05"/>
    <w:rsid w:val="00145020"/>
    <w:rsid w:val="00145ACE"/>
    <w:rsid w:val="00145EC2"/>
    <w:rsid w:val="001471F1"/>
    <w:rsid w:val="00147698"/>
    <w:rsid w:val="001510D5"/>
    <w:rsid w:val="0015158B"/>
    <w:rsid w:val="0015228D"/>
    <w:rsid w:val="00152525"/>
    <w:rsid w:val="0015262B"/>
    <w:rsid w:val="001537F3"/>
    <w:rsid w:val="00153CEB"/>
    <w:rsid w:val="001551EA"/>
    <w:rsid w:val="00155318"/>
    <w:rsid w:val="001561FE"/>
    <w:rsid w:val="001633EF"/>
    <w:rsid w:val="00163EB5"/>
    <w:rsid w:val="00164A31"/>
    <w:rsid w:val="0016761F"/>
    <w:rsid w:val="00174520"/>
    <w:rsid w:val="00175343"/>
    <w:rsid w:val="001761F1"/>
    <w:rsid w:val="00176ED8"/>
    <w:rsid w:val="001774F1"/>
    <w:rsid w:val="00180015"/>
    <w:rsid w:val="001822B1"/>
    <w:rsid w:val="001837D3"/>
    <w:rsid w:val="00183BDC"/>
    <w:rsid w:val="001842C6"/>
    <w:rsid w:val="00184EF9"/>
    <w:rsid w:val="0018778B"/>
    <w:rsid w:val="00187B33"/>
    <w:rsid w:val="0019013E"/>
    <w:rsid w:val="00190EF5"/>
    <w:rsid w:val="00193232"/>
    <w:rsid w:val="001932F2"/>
    <w:rsid w:val="0019425E"/>
    <w:rsid w:val="00194CC7"/>
    <w:rsid w:val="001958FA"/>
    <w:rsid w:val="0019689E"/>
    <w:rsid w:val="00196B93"/>
    <w:rsid w:val="001976A6"/>
    <w:rsid w:val="001978B0"/>
    <w:rsid w:val="001A0175"/>
    <w:rsid w:val="001A0197"/>
    <w:rsid w:val="001A0FEF"/>
    <w:rsid w:val="001A2991"/>
    <w:rsid w:val="001A3091"/>
    <w:rsid w:val="001A558C"/>
    <w:rsid w:val="001A6596"/>
    <w:rsid w:val="001A7AFB"/>
    <w:rsid w:val="001B025C"/>
    <w:rsid w:val="001B0E44"/>
    <w:rsid w:val="001B108C"/>
    <w:rsid w:val="001B1371"/>
    <w:rsid w:val="001B2A2F"/>
    <w:rsid w:val="001B2C03"/>
    <w:rsid w:val="001B3222"/>
    <w:rsid w:val="001B5282"/>
    <w:rsid w:val="001B5ADA"/>
    <w:rsid w:val="001B636A"/>
    <w:rsid w:val="001B6A53"/>
    <w:rsid w:val="001C1150"/>
    <w:rsid w:val="001C30AB"/>
    <w:rsid w:val="001C50F0"/>
    <w:rsid w:val="001C52A0"/>
    <w:rsid w:val="001C5DFE"/>
    <w:rsid w:val="001C7201"/>
    <w:rsid w:val="001C7556"/>
    <w:rsid w:val="001D252F"/>
    <w:rsid w:val="001D2744"/>
    <w:rsid w:val="001D27A7"/>
    <w:rsid w:val="001D2A56"/>
    <w:rsid w:val="001D2ABE"/>
    <w:rsid w:val="001D45E3"/>
    <w:rsid w:val="001D561F"/>
    <w:rsid w:val="001D5E1F"/>
    <w:rsid w:val="001D7962"/>
    <w:rsid w:val="001E0688"/>
    <w:rsid w:val="001E09FF"/>
    <w:rsid w:val="001E15EE"/>
    <w:rsid w:val="001E2404"/>
    <w:rsid w:val="001E2702"/>
    <w:rsid w:val="001E2A11"/>
    <w:rsid w:val="001E3D87"/>
    <w:rsid w:val="001E423E"/>
    <w:rsid w:val="001E45D8"/>
    <w:rsid w:val="001E4D48"/>
    <w:rsid w:val="001E507C"/>
    <w:rsid w:val="001E5781"/>
    <w:rsid w:val="001E6390"/>
    <w:rsid w:val="001E64EC"/>
    <w:rsid w:val="001E6B91"/>
    <w:rsid w:val="001E6BE8"/>
    <w:rsid w:val="001E718F"/>
    <w:rsid w:val="001E7CC7"/>
    <w:rsid w:val="001F1314"/>
    <w:rsid w:val="001F17ED"/>
    <w:rsid w:val="001F1B8D"/>
    <w:rsid w:val="001F21D2"/>
    <w:rsid w:val="001F3CB6"/>
    <w:rsid w:val="001F3EDD"/>
    <w:rsid w:val="001F4629"/>
    <w:rsid w:val="001F516E"/>
    <w:rsid w:val="001F535A"/>
    <w:rsid w:val="001F5925"/>
    <w:rsid w:val="001F5E5E"/>
    <w:rsid w:val="00200FFA"/>
    <w:rsid w:val="00202607"/>
    <w:rsid w:val="002036FE"/>
    <w:rsid w:val="002040E6"/>
    <w:rsid w:val="002044A4"/>
    <w:rsid w:val="00205997"/>
    <w:rsid w:val="002060CC"/>
    <w:rsid w:val="002069F7"/>
    <w:rsid w:val="00210DEF"/>
    <w:rsid w:val="002132FF"/>
    <w:rsid w:val="00217BF4"/>
    <w:rsid w:val="00220BDF"/>
    <w:rsid w:val="00221079"/>
    <w:rsid w:val="00221752"/>
    <w:rsid w:val="00221A16"/>
    <w:rsid w:val="00222247"/>
    <w:rsid w:val="002229F2"/>
    <w:rsid w:val="00222A9D"/>
    <w:rsid w:val="002243C5"/>
    <w:rsid w:val="0022764E"/>
    <w:rsid w:val="00227737"/>
    <w:rsid w:val="00230813"/>
    <w:rsid w:val="00231C4A"/>
    <w:rsid w:val="0023214D"/>
    <w:rsid w:val="002323BB"/>
    <w:rsid w:val="002323D5"/>
    <w:rsid w:val="002326E9"/>
    <w:rsid w:val="0023290F"/>
    <w:rsid w:val="00232953"/>
    <w:rsid w:val="00232F34"/>
    <w:rsid w:val="00233B6A"/>
    <w:rsid w:val="00233E4B"/>
    <w:rsid w:val="0023468D"/>
    <w:rsid w:val="002348C7"/>
    <w:rsid w:val="002355EC"/>
    <w:rsid w:val="00235CA3"/>
    <w:rsid w:val="00236812"/>
    <w:rsid w:val="00236B93"/>
    <w:rsid w:val="00236C80"/>
    <w:rsid w:val="00241913"/>
    <w:rsid w:val="00242BCD"/>
    <w:rsid w:val="00243054"/>
    <w:rsid w:val="0024371F"/>
    <w:rsid w:val="0024467F"/>
    <w:rsid w:val="00244E1E"/>
    <w:rsid w:val="00247261"/>
    <w:rsid w:val="00247F35"/>
    <w:rsid w:val="002502E7"/>
    <w:rsid w:val="00250C61"/>
    <w:rsid w:val="00250EA8"/>
    <w:rsid w:val="00252343"/>
    <w:rsid w:val="00252656"/>
    <w:rsid w:val="00252D34"/>
    <w:rsid w:val="00253BF8"/>
    <w:rsid w:val="00253DDA"/>
    <w:rsid w:val="00254209"/>
    <w:rsid w:val="00254B9B"/>
    <w:rsid w:val="00254E42"/>
    <w:rsid w:val="0025503F"/>
    <w:rsid w:val="002559A0"/>
    <w:rsid w:val="00256310"/>
    <w:rsid w:val="00256432"/>
    <w:rsid w:val="00256433"/>
    <w:rsid w:val="00256FAA"/>
    <w:rsid w:val="00257D4E"/>
    <w:rsid w:val="00260C94"/>
    <w:rsid w:val="00261BDE"/>
    <w:rsid w:val="00264B1A"/>
    <w:rsid w:val="00264F61"/>
    <w:rsid w:val="002651D1"/>
    <w:rsid w:val="00265206"/>
    <w:rsid w:val="00265515"/>
    <w:rsid w:val="00265D42"/>
    <w:rsid w:val="002663FE"/>
    <w:rsid w:val="0026649A"/>
    <w:rsid w:val="00270BCD"/>
    <w:rsid w:val="0027229D"/>
    <w:rsid w:val="00272B7B"/>
    <w:rsid w:val="00273410"/>
    <w:rsid w:val="0027470E"/>
    <w:rsid w:val="00275A24"/>
    <w:rsid w:val="00275E5B"/>
    <w:rsid w:val="0028262D"/>
    <w:rsid w:val="00282E26"/>
    <w:rsid w:val="002832EF"/>
    <w:rsid w:val="002838C2"/>
    <w:rsid w:val="0028397E"/>
    <w:rsid w:val="00283BA2"/>
    <w:rsid w:val="00283E31"/>
    <w:rsid w:val="00284A36"/>
    <w:rsid w:val="00284A9F"/>
    <w:rsid w:val="00284AB7"/>
    <w:rsid w:val="002878B9"/>
    <w:rsid w:val="00287CBB"/>
    <w:rsid w:val="002915AC"/>
    <w:rsid w:val="00291799"/>
    <w:rsid w:val="00293898"/>
    <w:rsid w:val="00293B9C"/>
    <w:rsid w:val="00294850"/>
    <w:rsid w:val="0029584D"/>
    <w:rsid w:val="00295A7C"/>
    <w:rsid w:val="0029623E"/>
    <w:rsid w:val="002968C2"/>
    <w:rsid w:val="00296A7A"/>
    <w:rsid w:val="00296D9D"/>
    <w:rsid w:val="00297813"/>
    <w:rsid w:val="00297C29"/>
    <w:rsid w:val="00297CB2"/>
    <w:rsid w:val="002A0513"/>
    <w:rsid w:val="002A1077"/>
    <w:rsid w:val="002A1EA8"/>
    <w:rsid w:val="002A2D33"/>
    <w:rsid w:val="002A3B28"/>
    <w:rsid w:val="002A5210"/>
    <w:rsid w:val="002A589A"/>
    <w:rsid w:val="002A58D4"/>
    <w:rsid w:val="002A6ECC"/>
    <w:rsid w:val="002A6FC8"/>
    <w:rsid w:val="002A7517"/>
    <w:rsid w:val="002B17DE"/>
    <w:rsid w:val="002B239F"/>
    <w:rsid w:val="002B23EA"/>
    <w:rsid w:val="002B376E"/>
    <w:rsid w:val="002B4D9A"/>
    <w:rsid w:val="002B5380"/>
    <w:rsid w:val="002B5EDE"/>
    <w:rsid w:val="002B64ED"/>
    <w:rsid w:val="002B6EBF"/>
    <w:rsid w:val="002B7448"/>
    <w:rsid w:val="002B7AF9"/>
    <w:rsid w:val="002B7CC0"/>
    <w:rsid w:val="002B7CCC"/>
    <w:rsid w:val="002C0333"/>
    <w:rsid w:val="002C1352"/>
    <w:rsid w:val="002C1596"/>
    <w:rsid w:val="002C211A"/>
    <w:rsid w:val="002C32CF"/>
    <w:rsid w:val="002C412F"/>
    <w:rsid w:val="002C50B4"/>
    <w:rsid w:val="002C620F"/>
    <w:rsid w:val="002C6840"/>
    <w:rsid w:val="002C7075"/>
    <w:rsid w:val="002D0C5D"/>
    <w:rsid w:val="002D28B2"/>
    <w:rsid w:val="002D5285"/>
    <w:rsid w:val="002D54AC"/>
    <w:rsid w:val="002D54D9"/>
    <w:rsid w:val="002D5642"/>
    <w:rsid w:val="002D5989"/>
    <w:rsid w:val="002D5AD8"/>
    <w:rsid w:val="002D5D32"/>
    <w:rsid w:val="002D69F0"/>
    <w:rsid w:val="002D7D10"/>
    <w:rsid w:val="002E002D"/>
    <w:rsid w:val="002E00DA"/>
    <w:rsid w:val="002E30A1"/>
    <w:rsid w:val="002E3FEE"/>
    <w:rsid w:val="002E5309"/>
    <w:rsid w:val="002E55D8"/>
    <w:rsid w:val="002E5B54"/>
    <w:rsid w:val="002E6754"/>
    <w:rsid w:val="002E6D37"/>
    <w:rsid w:val="002E783F"/>
    <w:rsid w:val="002F075F"/>
    <w:rsid w:val="002F0923"/>
    <w:rsid w:val="002F0FD3"/>
    <w:rsid w:val="002F11E5"/>
    <w:rsid w:val="002F236A"/>
    <w:rsid w:val="002F2448"/>
    <w:rsid w:val="002F2692"/>
    <w:rsid w:val="002F2DD7"/>
    <w:rsid w:val="002F4ABF"/>
    <w:rsid w:val="002F513C"/>
    <w:rsid w:val="002F5988"/>
    <w:rsid w:val="002F71F1"/>
    <w:rsid w:val="002F75C7"/>
    <w:rsid w:val="0030072B"/>
    <w:rsid w:val="00300A3A"/>
    <w:rsid w:val="003011A5"/>
    <w:rsid w:val="00302B19"/>
    <w:rsid w:val="0030322D"/>
    <w:rsid w:val="00304760"/>
    <w:rsid w:val="003072F9"/>
    <w:rsid w:val="0030770A"/>
    <w:rsid w:val="0030789B"/>
    <w:rsid w:val="00310678"/>
    <w:rsid w:val="00310D1B"/>
    <w:rsid w:val="003116E0"/>
    <w:rsid w:val="00312329"/>
    <w:rsid w:val="00312455"/>
    <w:rsid w:val="00313BD7"/>
    <w:rsid w:val="00314D84"/>
    <w:rsid w:val="00315985"/>
    <w:rsid w:val="003159B3"/>
    <w:rsid w:val="00315E36"/>
    <w:rsid w:val="00316A28"/>
    <w:rsid w:val="00317E23"/>
    <w:rsid w:val="00320F22"/>
    <w:rsid w:val="00322148"/>
    <w:rsid w:val="003227E2"/>
    <w:rsid w:val="0032309C"/>
    <w:rsid w:val="003237A2"/>
    <w:rsid w:val="00323EFA"/>
    <w:rsid w:val="00325444"/>
    <w:rsid w:val="00325B3F"/>
    <w:rsid w:val="0032693B"/>
    <w:rsid w:val="003276F8"/>
    <w:rsid w:val="0032787B"/>
    <w:rsid w:val="00327DCA"/>
    <w:rsid w:val="00330856"/>
    <w:rsid w:val="00331FFD"/>
    <w:rsid w:val="00332619"/>
    <w:rsid w:val="00332B19"/>
    <w:rsid w:val="00333C9E"/>
    <w:rsid w:val="00333CE4"/>
    <w:rsid w:val="00333F03"/>
    <w:rsid w:val="00334A14"/>
    <w:rsid w:val="00334E76"/>
    <w:rsid w:val="00335A49"/>
    <w:rsid w:val="00336022"/>
    <w:rsid w:val="003372D4"/>
    <w:rsid w:val="00337DB2"/>
    <w:rsid w:val="00340C97"/>
    <w:rsid w:val="00340F0A"/>
    <w:rsid w:val="003411FB"/>
    <w:rsid w:val="00342736"/>
    <w:rsid w:val="0034296E"/>
    <w:rsid w:val="003430DA"/>
    <w:rsid w:val="00343564"/>
    <w:rsid w:val="00344217"/>
    <w:rsid w:val="00344E44"/>
    <w:rsid w:val="00345413"/>
    <w:rsid w:val="00346FB1"/>
    <w:rsid w:val="0034701D"/>
    <w:rsid w:val="00347736"/>
    <w:rsid w:val="003503A3"/>
    <w:rsid w:val="003507B2"/>
    <w:rsid w:val="003519DF"/>
    <w:rsid w:val="00352C95"/>
    <w:rsid w:val="00353485"/>
    <w:rsid w:val="00353D79"/>
    <w:rsid w:val="00353FBE"/>
    <w:rsid w:val="0035638D"/>
    <w:rsid w:val="00356CEF"/>
    <w:rsid w:val="00356F0A"/>
    <w:rsid w:val="003574B5"/>
    <w:rsid w:val="00357B0C"/>
    <w:rsid w:val="003607EF"/>
    <w:rsid w:val="00360962"/>
    <w:rsid w:val="00361216"/>
    <w:rsid w:val="0036172D"/>
    <w:rsid w:val="00362013"/>
    <w:rsid w:val="00362781"/>
    <w:rsid w:val="003629E6"/>
    <w:rsid w:val="00363058"/>
    <w:rsid w:val="00365567"/>
    <w:rsid w:val="00365875"/>
    <w:rsid w:val="00371E3D"/>
    <w:rsid w:val="00372501"/>
    <w:rsid w:val="00374142"/>
    <w:rsid w:val="00374149"/>
    <w:rsid w:val="00374E2E"/>
    <w:rsid w:val="00375CB1"/>
    <w:rsid w:val="00375D40"/>
    <w:rsid w:val="00376837"/>
    <w:rsid w:val="00376858"/>
    <w:rsid w:val="00377859"/>
    <w:rsid w:val="0038025F"/>
    <w:rsid w:val="003805EF"/>
    <w:rsid w:val="00382CFD"/>
    <w:rsid w:val="00382ED4"/>
    <w:rsid w:val="003830A8"/>
    <w:rsid w:val="0038316F"/>
    <w:rsid w:val="00383F0D"/>
    <w:rsid w:val="0038436E"/>
    <w:rsid w:val="00384CAF"/>
    <w:rsid w:val="00384F4C"/>
    <w:rsid w:val="00385E13"/>
    <w:rsid w:val="00385F1C"/>
    <w:rsid w:val="0038690C"/>
    <w:rsid w:val="00386B6B"/>
    <w:rsid w:val="0038735C"/>
    <w:rsid w:val="0038764C"/>
    <w:rsid w:val="0039107F"/>
    <w:rsid w:val="00391469"/>
    <w:rsid w:val="00391DB9"/>
    <w:rsid w:val="003926DC"/>
    <w:rsid w:val="0039306B"/>
    <w:rsid w:val="003935FF"/>
    <w:rsid w:val="00395E22"/>
    <w:rsid w:val="00396512"/>
    <w:rsid w:val="0039746B"/>
    <w:rsid w:val="00397BD5"/>
    <w:rsid w:val="003A05EF"/>
    <w:rsid w:val="003A231D"/>
    <w:rsid w:val="003A3622"/>
    <w:rsid w:val="003A3D6A"/>
    <w:rsid w:val="003A416C"/>
    <w:rsid w:val="003A603A"/>
    <w:rsid w:val="003A644D"/>
    <w:rsid w:val="003A7683"/>
    <w:rsid w:val="003B07A8"/>
    <w:rsid w:val="003B0F5B"/>
    <w:rsid w:val="003B121F"/>
    <w:rsid w:val="003B1DEF"/>
    <w:rsid w:val="003B278E"/>
    <w:rsid w:val="003B2A36"/>
    <w:rsid w:val="003B3C49"/>
    <w:rsid w:val="003B45FA"/>
    <w:rsid w:val="003B4770"/>
    <w:rsid w:val="003B496D"/>
    <w:rsid w:val="003B6E1A"/>
    <w:rsid w:val="003C1F7F"/>
    <w:rsid w:val="003C2AA8"/>
    <w:rsid w:val="003C2D4C"/>
    <w:rsid w:val="003C2D97"/>
    <w:rsid w:val="003C3352"/>
    <w:rsid w:val="003C3DF4"/>
    <w:rsid w:val="003C7208"/>
    <w:rsid w:val="003C72A5"/>
    <w:rsid w:val="003C7A0E"/>
    <w:rsid w:val="003D02EF"/>
    <w:rsid w:val="003D0B41"/>
    <w:rsid w:val="003D0D34"/>
    <w:rsid w:val="003D1193"/>
    <w:rsid w:val="003D4390"/>
    <w:rsid w:val="003D4C43"/>
    <w:rsid w:val="003D6A25"/>
    <w:rsid w:val="003D721A"/>
    <w:rsid w:val="003D7A1F"/>
    <w:rsid w:val="003D7B49"/>
    <w:rsid w:val="003E047B"/>
    <w:rsid w:val="003E3183"/>
    <w:rsid w:val="003E48D1"/>
    <w:rsid w:val="003E4B2D"/>
    <w:rsid w:val="003E546C"/>
    <w:rsid w:val="003E56D5"/>
    <w:rsid w:val="003E59D9"/>
    <w:rsid w:val="003F0103"/>
    <w:rsid w:val="003F09BC"/>
    <w:rsid w:val="003F1B71"/>
    <w:rsid w:val="003F1BF5"/>
    <w:rsid w:val="003F25A5"/>
    <w:rsid w:val="003F2B5F"/>
    <w:rsid w:val="003F2D83"/>
    <w:rsid w:val="003F368E"/>
    <w:rsid w:val="003F408E"/>
    <w:rsid w:val="003F4954"/>
    <w:rsid w:val="003F4DB2"/>
    <w:rsid w:val="003F58E8"/>
    <w:rsid w:val="003F62A4"/>
    <w:rsid w:val="003F691A"/>
    <w:rsid w:val="003F6B8D"/>
    <w:rsid w:val="00401066"/>
    <w:rsid w:val="00401BA1"/>
    <w:rsid w:val="004029E8"/>
    <w:rsid w:val="00403AD4"/>
    <w:rsid w:val="00403C8D"/>
    <w:rsid w:val="004048B6"/>
    <w:rsid w:val="00405DAC"/>
    <w:rsid w:val="004072AF"/>
    <w:rsid w:val="004104E0"/>
    <w:rsid w:val="004108EC"/>
    <w:rsid w:val="00412DC5"/>
    <w:rsid w:val="004161B4"/>
    <w:rsid w:val="00416469"/>
    <w:rsid w:val="00416C43"/>
    <w:rsid w:val="00416F5D"/>
    <w:rsid w:val="00417148"/>
    <w:rsid w:val="004175FB"/>
    <w:rsid w:val="00417654"/>
    <w:rsid w:val="004209E5"/>
    <w:rsid w:val="00421178"/>
    <w:rsid w:val="004213E7"/>
    <w:rsid w:val="00421943"/>
    <w:rsid w:val="00421A39"/>
    <w:rsid w:val="00421B30"/>
    <w:rsid w:val="00421C0E"/>
    <w:rsid w:val="00421DB1"/>
    <w:rsid w:val="00424314"/>
    <w:rsid w:val="00424F8D"/>
    <w:rsid w:val="00426001"/>
    <w:rsid w:val="004266D6"/>
    <w:rsid w:val="004275F1"/>
    <w:rsid w:val="00430052"/>
    <w:rsid w:val="004303BD"/>
    <w:rsid w:val="004313F4"/>
    <w:rsid w:val="00432666"/>
    <w:rsid w:val="00432789"/>
    <w:rsid w:val="00432BC3"/>
    <w:rsid w:val="004368BA"/>
    <w:rsid w:val="00441651"/>
    <w:rsid w:val="00441B67"/>
    <w:rsid w:val="004425DD"/>
    <w:rsid w:val="004442A6"/>
    <w:rsid w:val="0044442D"/>
    <w:rsid w:val="00444607"/>
    <w:rsid w:val="004447C8"/>
    <w:rsid w:val="00444CA3"/>
    <w:rsid w:val="00447811"/>
    <w:rsid w:val="0045048F"/>
    <w:rsid w:val="00450C55"/>
    <w:rsid w:val="00450E1D"/>
    <w:rsid w:val="00451487"/>
    <w:rsid w:val="0045230A"/>
    <w:rsid w:val="0045424D"/>
    <w:rsid w:val="00454771"/>
    <w:rsid w:val="00455275"/>
    <w:rsid w:val="004552B7"/>
    <w:rsid w:val="004561E1"/>
    <w:rsid w:val="00456AFD"/>
    <w:rsid w:val="00456FE2"/>
    <w:rsid w:val="00457FD9"/>
    <w:rsid w:val="00460793"/>
    <w:rsid w:val="00460917"/>
    <w:rsid w:val="00460B6C"/>
    <w:rsid w:val="00461FFD"/>
    <w:rsid w:val="004635FA"/>
    <w:rsid w:val="004639D1"/>
    <w:rsid w:val="00464A22"/>
    <w:rsid w:val="004668D5"/>
    <w:rsid w:val="00467859"/>
    <w:rsid w:val="00470842"/>
    <w:rsid w:val="00470B51"/>
    <w:rsid w:val="00470B5B"/>
    <w:rsid w:val="00470B98"/>
    <w:rsid w:val="00471599"/>
    <w:rsid w:val="00471A82"/>
    <w:rsid w:val="00471ABD"/>
    <w:rsid w:val="004723E8"/>
    <w:rsid w:val="00472E88"/>
    <w:rsid w:val="00473C8F"/>
    <w:rsid w:val="004750E2"/>
    <w:rsid w:val="00476614"/>
    <w:rsid w:val="004769C3"/>
    <w:rsid w:val="00480BC5"/>
    <w:rsid w:val="00481E87"/>
    <w:rsid w:val="00484BBB"/>
    <w:rsid w:val="00484EC4"/>
    <w:rsid w:val="00485347"/>
    <w:rsid w:val="00486D28"/>
    <w:rsid w:val="00487ACD"/>
    <w:rsid w:val="00490AD2"/>
    <w:rsid w:val="00493984"/>
    <w:rsid w:val="004944D7"/>
    <w:rsid w:val="00494856"/>
    <w:rsid w:val="00495CAD"/>
    <w:rsid w:val="004964F6"/>
    <w:rsid w:val="00496D54"/>
    <w:rsid w:val="0049732D"/>
    <w:rsid w:val="004A0005"/>
    <w:rsid w:val="004A0816"/>
    <w:rsid w:val="004A0BD6"/>
    <w:rsid w:val="004A1408"/>
    <w:rsid w:val="004A453A"/>
    <w:rsid w:val="004A5566"/>
    <w:rsid w:val="004A64E2"/>
    <w:rsid w:val="004B1E49"/>
    <w:rsid w:val="004B49B0"/>
    <w:rsid w:val="004B53E6"/>
    <w:rsid w:val="004B5B63"/>
    <w:rsid w:val="004B5F71"/>
    <w:rsid w:val="004B7E63"/>
    <w:rsid w:val="004C07D0"/>
    <w:rsid w:val="004C0EE6"/>
    <w:rsid w:val="004C2252"/>
    <w:rsid w:val="004C4F55"/>
    <w:rsid w:val="004C54D4"/>
    <w:rsid w:val="004C55BD"/>
    <w:rsid w:val="004D0F17"/>
    <w:rsid w:val="004D1032"/>
    <w:rsid w:val="004D2463"/>
    <w:rsid w:val="004D3E41"/>
    <w:rsid w:val="004D405F"/>
    <w:rsid w:val="004D413D"/>
    <w:rsid w:val="004D523F"/>
    <w:rsid w:val="004D6BA3"/>
    <w:rsid w:val="004E0169"/>
    <w:rsid w:val="004E314B"/>
    <w:rsid w:val="004E31E6"/>
    <w:rsid w:val="004E43C3"/>
    <w:rsid w:val="004E48CF"/>
    <w:rsid w:val="004E49AD"/>
    <w:rsid w:val="004E55B6"/>
    <w:rsid w:val="004E56D3"/>
    <w:rsid w:val="004E582A"/>
    <w:rsid w:val="004E58AB"/>
    <w:rsid w:val="004E6064"/>
    <w:rsid w:val="004E6529"/>
    <w:rsid w:val="004E6578"/>
    <w:rsid w:val="004E6744"/>
    <w:rsid w:val="004E6F04"/>
    <w:rsid w:val="004F2FAD"/>
    <w:rsid w:val="004F49B5"/>
    <w:rsid w:val="004F49D5"/>
    <w:rsid w:val="004F597A"/>
    <w:rsid w:val="004F5B5B"/>
    <w:rsid w:val="004F5E09"/>
    <w:rsid w:val="004F6B01"/>
    <w:rsid w:val="004F740A"/>
    <w:rsid w:val="004F7E96"/>
    <w:rsid w:val="0050220D"/>
    <w:rsid w:val="00503F2D"/>
    <w:rsid w:val="0050674E"/>
    <w:rsid w:val="00506B3D"/>
    <w:rsid w:val="00507990"/>
    <w:rsid w:val="00511044"/>
    <w:rsid w:val="0051161A"/>
    <w:rsid w:val="00511C3A"/>
    <w:rsid w:val="005129FF"/>
    <w:rsid w:val="005142E9"/>
    <w:rsid w:val="005145AF"/>
    <w:rsid w:val="00515ABE"/>
    <w:rsid w:val="0052068E"/>
    <w:rsid w:val="005217A3"/>
    <w:rsid w:val="00522685"/>
    <w:rsid w:val="005237E2"/>
    <w:rsid w:val="005248CA"/>
    <w:rsid w:val="005254EB"/>
    <w:rsid w:val="005256F2"/>
    <w:rsid w:val="00526E7C"/>
    <w:rsid w:val="00526F5C"/>
    <w:rsid w:val="00530447"/>
    <w:rsid w:val="005306F6"/>
    <w:rsid w:val="00530E0B"/>
    <w:rsid w:val="00530EE5"/>
    <w:rsid w:val="0053105A"/>
    <w:rsid w:val="00532072"/>
    <w:rsid w:val="00532B69"/>
    <w:rsid w:val="00534EFA"/>
    <w:rsid w:val="00536092"/>
    <w:rsid w:val="00536AB9"/>
    <w:rsid w:val="00537690"/>
    <w:rsid w:val="00541401"/>
    <w:rsid w:val="005426FE"/>
    <w:rsid w:val="005429C4"/>
    <w:rsid w:val="00542AA5"/>
    <w:rsid w:val="005449C2"/>
    <w:rsid w:val="00545BBF"/>
    <w:rsid w:val="00551EE9"/>
    <w:rsid w:val="005528E3"/>
    <w:rsid w:val="005529CB"/>
    <w:rsid w:val="00552D4B"/>
    <w:rsid w:val="00552E5A"/>
    <w:rsid w:val="005536F1"/>
    <w:rsid w:val="005540ED"/>
    <w:rsid w:val="00554F55"/>
    <w:rsid w:val="00555B2A"/>
    <w:rsid w:val="005561C2"/>
    <w:rsid w:val="00556C03"/>
    <w:rsid w:val="00556CCF"/>
    <w:rsid w:val="00556FD0"/>
    <w:rsid w:val="005571BA"/>
    <w:rsid w:val="005608AF"/>
    <w:rsid w:val="00561448"/>
    <w:rsid w:val="00561468"/>
    <w:rsid w:val="00562256"/>
    <w:rsid w:val="00562E15"/>
    <w:rsid w:val="005630B7"/>
    <w:rsid w:val="00563D6F"/>
    <w:rsid w:val="0056504A"/>
    <w:rsid w:val="005661BE"/>
    <w:rsid w:val="00566615"/>
    <w:rsid w:val="00566F90"/>
    <w:rsid w:val="005679B3"/>
    <w:rsid w:val="00571E75"/>
    <w:rsid w:val="0057276A"/>
    <w:rsid w:val="00572F74"/>
    <w:rsid w:val="00572FA7"/>
    <w:rsid w:val="00573202"/>
    <w:rsid w:val="0057463B"/>
    <w:rsid w:val="00574A7B"/>
    <w:rsid w:val="00577821"/>
    <w:rsid w:val="00580334"/>
    <w:rsid w:val="00580563"/>
    <w:rsid w:val="00580DD6"/>
    <w:rsid w:val="0058101C"/>
    <w:rsid w:val="005827FC"/>
    <w:rsid w:val="00582B20"/>
    <w:rsid w:val="00582D64"/>
    <w:rsid w:val="00584B39"/>
    <w:rsid w:val="0058621F"/>
    <w:rsid w:val="0058784A"/>
    <w:rsid w:val="005902D2"/>
    <w:rsid w:val="005905FC"/>
    <w:rsid w:val="00590DA3"/>
    <w:rsid w:val="0059473D"/>
    <w:rsid w:val="00595103"/>
    <w:rsid w:val="00595C5F"/>
    <w:rsid w:val="005979B4"/>
    <w:rsid w:val="005A0C81"/>
    <w:rsid w:val="005A29EC"/>
    <w:rsid w:val="005A4FFD"/>
    <w:rsid w:val="005A5C97"/>
    <w:rsid w:val="005A621A"/>
    <w:rsid w:val="005A6CB4"/>
    <w:rsid w:val="005A71B0"/>
    <w:rsid w:val="005A730C"/>
    <w:rsid w:val="005A74A5"/>
    <w:rsid w:val="005B0151"/>
    <w:rsid w:val="005B01FD"/>
    <w:rsid w:val="005B0E5A"/>
    <w:rsid w:val="005B0FE7"/>
    <w:rsid w:val="005B1B16"/>
    <w:rsid w:val="005B1E42"/>
    <w:rsid w:val="005B4797"/>
    <w:rsid w:val="005B5947"/>
    <w:rsid w:val="005B71FD"/>
    <w:rsid w:val="005B7B97"/>
    <w:rsid w:val="005C017F"/>
    <w:rsid w:val="005C0866"/>
    <w:rsid w:val="005C10EC"/>
    <w:rsid w:val="005C1125"/>
    <w:rsid w:val="005C16B7"/>
    <w:rsid w:val="005C19F9"/>
    <w:rsid w:val="005C20F4"/>
    <w:rsid w:val="005C3A93"/>
    <w:rsid w:val="005C4270"/>
    <w:rsid w:val="005C429E"/>
    <w:rsid w:val="005C7C85"/>
    <w:rsid w:val="005C7DDA"/>
    <w:rsid w:val="005D1675"/>
    <w:rsid w:val="005D1E3B"/>
    <w:rsid w:val="005D321A"/>
    <w:rsid w:val="005D4B31"/>
    <w:rsid w:val="005D598D"/>
    <w:rsid w:val="005D600F"/>
    <w:rsid w:val="005D6CC0"/>
    <w:rsid w:val="005D710B"/>
    <w:rsid w:val="005E033A"/>
    <w:rsid w:val="005E11B2"/>
    <w:rsid w:val="005E2782"/>
    <w:rsid w:val="005E33B3"/>
    <w:rsid w:val="005E3A20"/>
    <w:rsid w:val="005E3A29"/>
    <w:rsid w:val="005E3ECA"/>
    <w:rsid w:val="005E46C5"/>
    <w:rsid w:val="005E531A"/>
    <w:rsid w:val="005E5DC6"/>
    <w:rsid w:val="005F1512"/>
    <w:rsid w:val="005F2861"/>
    <w:rsid w:val="005F4904"/>
    <w:rsid w:val="005F499E"/>
    <w:rsid w:val="00600273"/>
    <w:rsid w:val="006005B0"/>
    <w:rsid w:val="006005E0"/>
    <w:rsid w:val="00601028"/>
    <w:rsid w:val="006020F2"/>
    <w:rsid w:val="006022AE"/>
    <w:rsid w:val="0060248A"/>
    <w:rsid w:val="00602BEB"/>
    <w:rsid w:val="00603905"/>
    <w:rsid w:val="006051A4"/>
    <w:rsid w:val="006054A7"/>
    <w:rsid w:val="006057EA"/>
    <w:rsid w:val="00605EEC"/>
    <w:rsid w:val="00606355"/>
    <w:rsid w:val="006066BC"/>
    <w:rsid w:val="00607317"/>
    <w:rsid w:val="006075CB"/>
    <w:rsid w:val="006076F3"/>
    <w:rsid w:val="006109A2"/>
    <w:rsid w:val="00611449"/>
    <w:rsid w:val="006116EE"/>
    <w:rsid w:val="00612546"/>
    <w:rsid w:val="00615133"/>
    <w:rsid w:val="006164F1"/>
    <w:rsid w:val="00620603"/>
    <w:rsid w:val="00620FBC"/>
    <w:rsid w:val="00623034"/>
    <w:rsid w:val="006231A6"/>
    <w:rsid w:val="00623AA9"/>
    <w:rsid w:val="006240C7"/>
    <w:rsid w:val="006249E1"/>
    <w:rsid w:val="00626D9A"/>
    <w:rsid w:val="00627F53"/>
    <w:rsid w:val="00632810"/>
    <w:rsid w:val="00633BA3"/>
    <w:rsid w:val="00634773"/>
    <w:rsid w:val="006373D7"/>
    <w:rsid w:val="006376A0"/>
    <w:rsid w:val="006404B4"/>
    <w:rsid w:val="00640B3F"/>
    <w:rsid w:val="00641530"/>
    <w:rsid w:val="006426A3"/>
    <w:rsid w:val="00643868"/>
    <w:rsid w:val="00645291"/>
    <w:rsid w:val="00646FEB"/>
    <w:rsid w:val="00647255"/>
    <w:rsid w:val="0064730A"/>
    <w:rsid w:val="00647BD6"/>
    <w:rsid w:val="00650038"/>
    <w:rsid w:val="006505C3"/>
    <w:rsid w:val="00650F95"/>
    <w:rsid w:val="0065123D"/>
    <w:rsid w:val="0065168F"/>
    <w:rsid w:val="00652401"/>
    <w:rsid w:val="006524CF"/>
    <w:rsid w:val="00653C5D"/>
    <w:rsid w:val="00653EF1"/>
    <w:rsid w:val="0065413C"/>
    <w:rsid w:val="0065567A"/>
    <w:rsid w:val="006559CB"/>
    <w:rsid w:val="00655DDA"/>
    <w:rsid w:val="006568BC"/>
    <w:rsid w:val="0066004E"/>
    <w:rsid w:val="00660479"/>
    <w:rsid w:val="0066101B"/>
    <w:rsid w:val="00662161"/>
    <w:rsid w:val="0066390F"/>
    <w:rsid w:val="0066669C"/>
    <w:rsid w:val="00666DA3"/>
    <w:rsid w:val="0067008D"/>
    <w:rsid w:val="0067017E"/>
    <w:rsid w:val="00671653"/>
    <w:rsid w:val="00671985"/>
    <w:rsid w:val="0067210A"/>
    <w:rsid w:val="00672EDB"/>
    <w:rsid w:val="00673BBB"/>
    <w:rsid w:val="006746BF"/>
    <w:rsid w:val="00674898"/>
    <w:rsid w:val="006766D4"/>
    <w:rsid w:val="00676CDA"/>
    <w:rsid w:val="0068071F"/>
    <w:rsid w:val="006815EB"/>
    <w:rsid w:val="006837C8"/>
    <w:rsid w:val="0068550C"/>
    <w:rsid w:val="00685B1A"/>
    <w:rsid w:val="00686F05"/>
    <w:rsid w:val="006871E2"/>
    <w:rsid w:val="006909B2"/>
    <w:rsid w:val="00690B93"/>
    <w:rsid w:val="006913D4"/>
    <w:rsid w:val="00693FC3"/>
    <w:rsid w:val="006972F0"/>
    <w:rsid w:val="006A1FAC"/>
    <w:rsid w:val="006A2738"/>
    <w:rsid w:val="006A2A07"/>
    <w:rsid w:val="006A335D"/>
    <w:rsid w:val="006A38C6"/>
    <w:rsid w:val="006A3E01"/>
    <w:rsid w:val="006A3F35"/>
    <w:rsid w:val="006A4037"/>
    <w:rsid w:val="006A41D4"/>
    <w:rsid w:val="006A4349"/>
    <w:rsid w:val="006A44AF"/>
    <w:rsid w:val="006A4DA6"/>
    <w:rsid w:val="006A5F19"/>
    <w:rsid w:val="006A6382"/>
    <w:rsid w:val="006A6CCA"/>
    <w:rsid w:val="006B0574"/>
    <w:rsid w:val="006B2033"/>
    <w:rsid w:val="006B2A54"/>
    <w:rsid w:val="006B2C0C"/>
    <w:rsid w:val="006B347B"/>
    <w:rsid w:val="006B53DC"/>
    <w:rsid w:val="006B59DB"/>
    <w:rsid w:val="006B5C49"/>
    <w:rsid w:val="006B6A2B"/>
    <w:rsid w:val="006B72CC"/>
    <w:rsid w:val="006C1155"/>
    <w:rsid w:val="006C1C06"/>
    <w:rsid w:val="006C397C"/>
    <w:rsid w:val="006C3E20"/>
    <w:rsid w:val="006C72BC"/>
    <w:rsid w:val="006C7372"/>
    <w:rsid w:val="006C7DEA"/>
    <w:rsid w:val="006D1661"/>
    <w:rsid w:val="006D2080"/>
    <w:rsid w:val="006D5BDC"/>
    <w:rsid w:val="006D6363"/>
    <w:rsid w:val="006D64AB"/>
    <w:rsid w:val="006D7C40"/>
    <w:rsid w:val="006D7D39"/>
    <w:rsid w:val="006E0849"/>
    <w:rsid w:val="006E097F"/>
    <w:rsid w:val="006E0E09"/>
    <w:rsid w:val="006E1580"/>
    <w:rsid w:val="006E163A"/>
    <w:rsid w:val="006E23CB"/>
    <w:rsid w:val="006E241E"/>
    <w:rsid w:val="006E4318"/>
    <w:rsid w:val="006E4C7E"/>
    <w:rsid w:val="006E539B"/>
    <w:rsid w:val="006E5E04"/>
    <w:rsid w:val="006E6291"/>
    <w:rsid w:val="006E71D7"/>
    <w:rsid w:val="006E7E7F"/>
    <w:rsid w:val="006F103B"/>
    <w:rsid w:val="006F1324"/>
    <w:rsid w:val="006F1E99"/>
    <w:rsid w:val="006F23B9"/>
    <w:rsid w:val="006F370A"/>
    <w:rsid w:val="006F4EF5"/>
    <w:rsid w:val="006F6C7B"/>
    <w:rsid w:val="00700ED8"/>
    <w:rsid w:val="00701685"/>
    <w:rsid w:val="007018E6"/>
    <w:rsid w:val="0070347F"/>
    <w:rsid w:val="00704F4A"/>
    <w:rsid w:val="00704FE9"/>
    <w:rsid w:val="007055B6"/>
    <w:rsid w:val="007065DB"/>
    <w:rsid w:val="00706B86"/>
    <w:rsid w:val="00706E94"/>
    <w:rsid w:val="0070770B"/>
    <w:rsid w:val="007079E6"/>
    <w:rsid w:val="007104ED"/>
    <w:rsid w:val="00711405"/>
    <w:rsid w:val="0071445C"/>
    <w:rsid w:val="00714E44"/>
    <w:rsid w:val="00715089"/>
    <w:rsid w:val="00715EBA"/>
    <w:rsid w:val="00716465"/>
    <w:rsid w:val="00716949"/>
    <w:rsid w:val="00717738"/>
    <w:rsid w:val="00720886"/>
    <w:rsid w:val="0072153C"/>
    <w:rsid w:val="00721F92"/>
    <w:rsid w:val="0072220C"/>
    <w:rsid w:val="007227AA"/>
    <w:rsid w:val="007237EC"/>
    <w:rsid w:val="00723F88"/>
    <w:rsid w:val="00724233"/>
    <w:rsid w:val="00724600"/>
    <w:rsid w:val="00725C7F"/>
    <w:rsid w:val="00726A92"/>
    <w:rsid w:val="00726CCD"/>
    <w:rsid w:val="00727F52"/>
    <w:rsid w:val="007304FF"/>
    <w:rsid w:val="00733B04"/>
    <w:rsid w:val="00733D3C"/>
    <w:rsid w:val="00733D5F"/>
    <w:rsid w:val="00735554"/>
    <w:rsid w:val="007359F2"/>
    <w:rsid w:val="007366D6"/>
    <w:rsid w:val="00736883"/>
    <w:rsid w:val="00737D8B"/>
    <w:rsid w:val="00740333"/>
    <w:rsid w:val="00740AD9"/>
    <w:rsid w:val="00740F6A"/>
    <w:rsid w:val="0074138F"/>
    <w:rsid w:val="007421B3"/>
    <w:rsid w:val="00742D65"/>
    <w:rsid w:val="00743CDE"/>
    <w:rsid w:val="00744FFB"/>
    <w:rsid w:val="007466BD"/>
    <w:rsid w:val="00746CC4"/>
    <w:rsid w:val="00747067"/>
    <w:rsid w:val="00747CA7"/>
    <w:rsid w:val="007500BF"/>
    <w:rsid w:val="00750860"/>
    <w:rsid w:val="0075266D"/>
    <w:rsid w:val="00755ADD"/>
    <w:rsid w:val="007575B8"/>
    <w:rsid w:val="007600F9"/>
    <w:rsid w:val="007663CB"/>
    <w:rsid w:val="0076641B"/>
    <w:rsid w:val="0076671C"/>
    <w:rsid w:val="0076754A"/>
    <w:rsid w:val="00767E0D"/>
    <w:rsid w:val="007709CF"/>
    <w:rsid w:val="00770B2C"/>
    <w:rsid w:val="0077172A"/>
    <w:rsid w:val="0077186C"/>
    <w:rsid w:val="00774DB0"/>
    <w:rsid w:val="007753BA"/>
    <w:rsid w:val="007754B8"/>
    <w:rsid w:val="00777CC5"/>
    <w:rsid w:val="00781290"/>
    <w:rsid w:val="00781D3B"/>
    <w:rsid w:val="00783B7C"/>
    <w:rsid w:val="00783B86"/>
    <w:rsid w:val="00783C26"/>
    <w:rsid w:val="00784204"/>
    <w:rsid w:val="007851F3"/>
    <w:rsid w:val="00786877"/>
    <w:rsid w:val="007869FA"/>
    <w:rsid w:val="00787056"/>
    <w:rsid w:val="00787747"/>
    <w:rsid w:val="00791061"/>
    <w:rsid w:val="00792489"/>
    <w:rsid w:val="00794642"/>
    <w:rsid w:val="00796277"/>
    <w:rsid w:val="00796516"/>
    <w:rsid w:val="007A08EC"/>
    <w:rsid w:val="007A0C08"/>
    <w:rsid w:val="007A1196"/>
    <w:rsid w:val="007A1A3E"/>
    <w:rsid w:val="007A1BC8"/>
    <w:rsid w:val="007A23C1"/>
    <w:rsid w:val="007A264C"/>
    <w:rsid w:val="007A2DE2"/>
    <w:rsid w:val="007A43F5"/>
    <w:rsid w:val="007A67DC"/>
    <w:rsid w:val="007A6DB4"/>
    <w:rsid w:val="007A6F68"/>
    <w:rsid w:val="007A7C0E"/>
    <w:rsid w:val="007A7EF3"/>
    <w:rsid w:val="007B0920"/>
    <w:rsid w:val="007B0DDE"/>
    <w:rsid w:val="007B6729"/>
    <w:rsid w:val="007B6820"/>
    <w:rsid w:val="007B6B19"/>
    <w:rsid w:val="007B6BC9"/>
    <w:rsid w:val="007B7235"/>
    <w:rsid w:val="007C0A08"/>
    <w:rsid w:val="007C1364"/>
    <w:rsid w:val="007C1A22"/>
    <w:rsid w:val="007C27E9"/>
    <w:rsid w:val="007C32BB"/>
    <w:rsid w:val="007C6D31"/>
    <w:rsid w:val="007C7270"/>
    <w:rsid w:val="007D1FEA"/>
    <w:rsid w:val="007D3E4A"/>
    <w:rsid w:val="007D5D50"/>
    <w:rsid w:val="007D787E"/>
    <w:rsid w:val="007E1438"/>
    <w:rsid w:val="007E19BD"/>
    <w:rsid w:val="007E1CAA"/>
    <w:rsid w:val="007E1E71"/>
    <w:rsid w:val="007E1F6A"/>
    <w:rsid w:val="007E271D"/>
    <w:rsid w:val="007E2852"/>
    <w:rsid w:val="007E29DE"/>
    <w:rsid w:val="007E2BDE"/>
    <w:rsid w:val="007E34D6"/>
    <w:rsid w:val="007E3F55"/>
    <w:rsid w:val="007E59D7"/>
    <w:rsid w:val="007E5D36"/>
    <w:rsid w:val="007E735E"/>
    <w:rsid w:val="007E76C1"/>
    <w:rsid w:val="007E787B"/>
    <w:rsid w:val="007F5835"/>
    <w:rsid w:val="007F61D9"/>
    <w:rsid w:val="007F62C6"/>
    <w:rsid w:val="007F654E"/>
    <w:rsid w:val="007F7A3D"/>
    <w:rsid w:val="00801E51"/>
    <w:rsid w:val="00802F71"/>
    <w:rsid w:val="0080454C"/>
    <w:rsid w:val="00804DF7"/>
    <w:rsid w:val="00806606"/>
    <w:rsid w:val="00810133"/>
    <w:rsid w:val="00810861"/>
    <w:rsid w:val="008124A6"/>
    <w:rsid w:val="008128DA"/>
    <w:rsid w:val="00813595"/>
    <w:rsid w:val="0081473A"/>
    <w:rsid w:val="008147F5"/>
    <w:rsid w:val="00815A23"/>
    <w:rsid w:val="0081612B"/>
    <w:rsid w:val="008161F8"/>
    <w:rsid w:val="0081672A"/>
    <w:rsid w:val="008169FE"/>
    <w:rsid w:val="00816B08"/>
    <w:rsid w:val="00817550"/>
    <w:rsid w:val="0082064A"/>
    <w:rsid w:val="00821309"/>
    <w:rsid w:val="00821894"/>
    <w:rsid w:val="008218BA"/>
    <w:rsid w:val="00821A1C"/>
    <w:rsid w:val="0082205A"/>
    <w:rsid w:val="00822BEB"/>
    <w:rsid w:val="008236C0"/>
    <w:rsid w:val="00824118"/>
    <w:rsid w:val="00824423"/>
    <w:rsid w:val="008245B0"/>
    <w:rsid w:val="008277A1"/>
    <w:rsid w:val="008279AD"/>
    <w:rsid w:val="008309D0"/>
    <w:rsid w:val="00831620"/>
    <w:rsid w:val="00832EFC"/>
    <w:rsid w:val="00832F28"/>
    <w:rsid w:val="00833AAC"/>
    <w:rsid w:val="00834756"/>
    <w:rsid w:val="00834D82"/>
    <w:rsid w:val="00835541"/>
    <w:rsid w:val="00835A67"/>
    <w:rsid w:val="00835B22"/>
    <w:rsid w:val="0084250F"/>
    <w:rsid w:val="00842752"/>
    <w:rsid w:val="00843AD2"/>
    <w:rsid w:val="008459B5"/>
    <w:rsid w:val="00845CC3"/>
    <w:rsid w:val="008463E4"/>
    <w:rsid w:val="00846540"/>
    <w:rsid w:val="0084724A"/>
    <w:rsid w:val="008479EF"/>
    <w:rsid w:val="00850458"/>
    <w:rsid w:val="00851769"/>
    <w:rsid w:val="00851A11"/>
    <w:rsid w:val="00852325"/>
    <w:rsid w:val="00855AE2"/>
    <w:rsid w:val="00856E34"/>
    <w:rsid w:val="00857C63"/>
    <w:rsid w:val="00860000"/>
    <w:rsid w:val="0086068D"/>
    <w:rsid w:val="00862E06"/>
    <w:rsid w:val="00863404"/>
    <w:rsid w:val="00863F97"/>
    <w:rsid w:val="00864043"/>
    <w:rsid w:val="00865B65"/>
    <w:rsid w:val="00866F56"/>
    <w:rsid w:val="00867729"/>
    <w:rsid w:val="00870DD1"/>
    <w:rsid w:val="008728BC"/>
    <w:rsid w:val="00874CDA"/>
    <w:rsid w:val="00876A74"/>
    <w:rsid w:val="00877681"/>
    <w:rsid w:val="008806E2"/>
    <w:rsid w:val="0088180F"/>
    <w:rsid w:val="00881C0A"/>
    <w:rsid w:val="0088312C"/>
    <w:rsid w:val="00883A43"/>
    <w:rsid w:val="00884C9D"/>
    <w:rsid w:val="00890130"/>
    <w:rsid w:val="00890F6E"/>
    <w:rsid w:val="008916DF"/>
    <w:rsid w:val="00891805"/>
    <w:rsid w:val="008929BA"/>
    <w:rsid w:val="0089328B"/>
    <w:rsid w:val="0089347D"/>
    <w:rsid w:val="00894186"/>
    <w:rsid w:val="00894AE1"/>
    <w:rsid w:val="00897803"/>
    <w:rsid w:val="00897868"/>
    <w:rsid w:val="00897C5B"/>
    <w:rsid w:val="008A057B"/>
    <w:rsid w:val="008A07E8"/>
    <w:rsid w:val="008A09C4"/>
    <w:rsid w:val="008A319A"/>
    <w:rsid w:val="008A381D"/>
    <w:rsid w:val="008A3AE2"/>
    <w:rsid w:val="008A4B64"/>
    <w:rsid w:val="008A53DF"/>
    <w:rsid w:val="008A63C3"/>
    <w:rsid w:val="008A6557"/>
    <w:rsid w:val="008A6BFF"/>
    <w:rsid w:val="008A6E87"/>
    <w:rsid w:val="008A704D"/>
    <w:rsid w:val="008A7061"/>
    <w:rsid w:val="008B0AC8"/>
    <w:rsid w:val="008B16D9"/>
    <w:rsid w:val="008B178D"/>
    <w:rsid w:val="008B2652"/>
    <w:rsid w:val="008B2DA6"/>
    <w:rsid w:val="008B2E3F"/>
    <w:rsid w:val="008B3176"/>
    <w:rsid w:val="008B430C"/>
    <w:rsid w:val="008B4609"/>
    <w:rsid w:val="008B4FF8"/>
    <w:rsid w:val="008B50B9"/>
    <w:rsid w:val="008B61AE"/>
    <w:rsid w:val="008B6FA6"/>
    <w:rsid w:val="008B7501"/>
    <w:rsid w:val="008B7B9C"/>
    <w:rsid w:val="008C05E0"/>
    <w:rsid w:val="008C062D"/>
    <w:rsid w:val="008C16FC"/>
    <w:rsid w:val="008C17D9"/>
    <w:rsid w:val="008C1A06"/>
    <w:rsid w:val="008C2439"/>
    <w:rsid w:val="008C2E94"/>
    <w:rsid w:val="008C32C7"/>
    <w:rsid w:val="008C356C"/>
    <w:rsid w:val="008C5EA5"/>
    <w:rsid w:val="008C6650"/>
    <w:rsid w:val="008C6D9D"/>
    <w:rsid w:val="008C7760"/>
    <w:rsid w:val="008D09F2"/>
    <w:rsid w:val="008D44DB"/>
    <w:rsid w:val="008D57E8"/>
    <w:rsid w:val="008D66B7"/>
    <w:rsid w:val="008E033E"/>
    <w:rsid w:val="008E20BD"/>
    <w:rsid w:val="008E21E1"/>
    <w:rsid w:val="008E2297"/>
    <w:rsid w:val="008E437A"/>
    <w:rsid w:val="008E5314"/>
    <w:rsid w:val="008E5B0F"/>
    <w:rsid w:val="008E5BB1"/>
    <w:rsid w:val="008E6E05"/>
    <w:rsid w:val="008E7E3C"/>
    <w:rsid w:val="008F0D5C"/>
    <w:rsid w:val="008F35DA"/>
    <w:rsid w:val="008F3C2E"/>
    <w:rsid w:val="008F4338"/>
    <w:rsid w:val="008F628F"/>
    <w:rsid w:val="008F67A6"/>
    <w:rsid w:val="009005F5"/>
    <w:rsid w:val="009008DE"/>
    <w:rsid w:val="009030F9"/>
    <w:rsid w:val="00903619"/>
    <w:rsid w:val="0090450B"/>
    <w:rsid w:val="0090509E"/>
    <w:rsid w:val="00905134"/>
    <w:rsid w:val="00906A7F"/>
    <w:rsid w:val="00907D64"/>
    <w:rsid w:val="00910C51"/>
    <w:rsid w:val="009119A8"/>
    <w:rsid w:val="0091325D"/>
    <w:rsid w:val="0091348B"/>
    <w:rsid w:val="009150D3"/>
    <w:rsid w:val="009158B5"/>
    <w:rsid w:val="009158CC"/>
    <w:rsid w:val="009171C0"/>
    <w:rsid w:val="00920DC4"/>
    <w:rsid w:val="00920FC1"/>
    <w:rsid w:val="009211B8"/>
    <w:rsid w:val="00922AF5"/>
    <w:rsid w:val="00922D43"/>
    <w:rsid w:val="00924060"/>
    <w:rsid w:val="009243E9"/>
    <w:rsid w:val="009245A0"/>
    <w:rsid w:val="00924705"/>
    <w:rsid w:val="00924A72"/>
    <w:rsid w:val="00924CF9"/>
    <w:rsid w:val="009254A9"/>
    <w:rsid w:val="009255EF"/>
    <w:rsid w:val="009257E8"/>
    <w:rsid w:val="009259AE"/>
    <w:rsid w:val="00926997"/>
    <w:rsid w:val="00926BEF"/>
    <w:rsid w:val="00927F9D"/>
    <w:rsid w:val="00930852"/>
    <w:rsid w:val="0093234F"/>
    <w:rsid w:val="009334E7"/>
    <w:rsid w:val="0093359F"/>
    <w:rsid w:val="009345CF"/>
    <w:rsid w:val="00935B85"/>
    <w:rsid w:val="00936D5D"/>
    <w:rsid w:val="009401CE"/>
    <w:rsid w:val="0094328B"/>
    <w:rsid w:val="00944350"/>
    <w:rsid w:val="0094622A"/>
    <w:rsid w:val="00946321"/>
    <w:rsid w:val="00946F3C"/>
    <w:rsid w:val="0094775F"/>
    <w:rsid w:val="00947988"/>
    <w:rsid w:val="00947BCD"/>
    <w:rsid w:val="0095188A"/>
    <w:rsid w:val="00953D2A"/>
    <w:rsid w:val="00953DE2"/>
    <w:rsid w:val="009544C0"/>
    <w:rsid w:val="00955195"/>
    <w:rsid w:val="00956357"/>
    <w:rsid w:val="00956491"/>
    <w:rsid w:val="00956857"/>
    <w:rsid w:val="009572E1"/>
    <w:rsid w:val="0096144D"/>
    <w:rsid w:val="00965A45"/>
    <w:rsid w:val="00966335"/>
    <w:rsid w:val="00966DA3"/>
    <w:rsid w:val="00966E20"/>
    <w:rsid w:val="009675D8"/>
    <w:rsid w:val="00967B69"/>
    <w:rsid w:val="00970EB7"/>
    <w:rsid w:val="009724C3"/>
    <w:rsid w:val="009725F9"/>
    <w:rsid w:val="009726CF"/>
    <w:rsid w:val="00972E96"/>
    <w:rsid w:val="0097482C"/>
    <w:rsid w:val="00975B6B"/>
    <w:rsid w:val="009762CE"/>
    <w:rsid w:val="0097714D"/>
    <w:rsid w:val="00977F4F"/>
    <w:rsid w:val="00981B5C"/>
    <w:rsid w:val="009829DF"/>
    <w:rsid w:val="00983638"/>
    <w:rsid w:val="009855E3"/>
    <w:rsid w:val="0098731D"/>
    <w:rsid w:val="00991143"/>
    <w:rsid w:val="009915A6"/>
    <w:rsid w:val="00991D65"/>
    <w:rsid w:val="00994FD7"/>
    <w:rsid w:val="00995525"/>
    <w:rsid w:val="009958C4"/>
    <w:rsid w:val="00995DEA"/>
    <w:rsid w:val="00995F5B"/>
    <w:rsid w:val="009965A4"/>
    <w:rsid w:val="009965D2"/>
    <w:rsid w:val="009A00D6"/>
    <w:rsid w:val="009A1672"/>
    <w:rsid w:val="009A2325"/>
    <w:rsid w:val="009A25C6"/>
    <w:rsid w:val="009A2A92"/>
    <w:rsid w:val="009A4181"/>
    <w:rsid w:val="009A4999"/>
    <w:rsid w:val="009A660E"/>
    <w:rsid w:val="009A75D6"/>
    <w:rsid w:val="009A7BE3"/>
    <w:rsid w:val="009B1050"/>
    <w:rsid w:val="009B1429"/>
    <w:rsid w:val="009B221A"/>
    <w:rsid w:val="009B2BCB"/>
    <w:rsid w:val="009B33E4"/>
    <w:rsid w:val="009B40C5"/>
    <w:rsid w:val="009B42B4"/>
    <w:rsid w:val="009B4944"/>
    <w:rsid w:val="009B4968"/>
    <w:rsid w:val="009B756D"/>
    <w:rsid w:val="009C07BE"/>
    <w:rsid w:val="009C0BDE"/>
    <w:rsid w:val="009C20A2"/>
    <w:rsid w:val="009C2DB2"/>
    <w:rsid w:val="009C3028"/>
    <w:rsid w:val="009C30E8"/>
    <w:rsid w:val="009C4744"/>
    <w:rsid w:val="009C4FE6"/>
    <w:rsid w:val="009C668E"/>
    <w:rsid w:val="009C7E42"/>
    <w:rsid w:val="009C7E55"/>
    <w:rsid w:val="009D0ABB"/>
    <w:rsid w:val="009D0FB2"/>
    <w:rsid w:val="009D196E"/>
    <w:rsid w:val="009D2BE1"/>
    <w:rsid w:val="009D4A57"/>
    <w:rsid w:val="009D69F3"/>
    <w:rsid w:val="009D7C8F"/>
    <w:rsid w:val="009E0748"/>
    <w:rsid w:val="009E268B"/>
    <w:rsid w:val="009E489D"/>
    <w:rsid w:val="009E526B"/>
    <w:rsid w:val="009E54DA"/>
    <w:rsid w:val="009E5610"/>
    <w:rsid w:val="009E6178"/>
    <w:rsid w:val="009E73E8"/>
    <w:rsid w:val="009F0EA4"/>
    <w:rsid w:val="009F1564"/>
    <w:rsid w:val="009F193D"/>
    <w:rsid w:val="009F1DC5"/>
    <w:rsid w:val="009F7055"/>
    <w:rsid w:val="009F7AFD"/>
    <w:rsid w:val="00A01717"/>
    <w:rsid w:val="00A01D8B"/>
    <w:rsid w:val="00A0215C"/>
    <w:rsid w:val="00A029DB"/>
    <w:rsid w:val="00A02C87"/>
    <w:rsid w:val="00A03C0C"/>
    <w:rsid w:val="00A04A14"/>
    <w:rsid w:val="00A04D5C"/>
    <w:rsid w:val="00A07C64"/>
    <w:rsid w:val="00A07EA1"/>
    <w:rsid w:val="00A10167"/>
    <w:rsid w:val="00A11818"/>
    <w:rsid w:val="00A145D7"/>
    <w:rsid w:val="00A14A92"/>
    <w:rsid w:val="00A174B3"/>
    <w:rsid w:val="00A201BE"/>
    <w:rsid w:val="00A20AD6"/>
    <w:rsid w:val="00A22811"/>
    <w:rsid w:val="00A22C10"/>
    <w:rsid w:val="00A23051"/>
    <w:rsid w:val="00A23205"/>
    <w:rsid w:val="00A237E9"/>
    <w:rsid w:val="00A239B9"/>
    <w:rsid w:val="00A25E5E"/>
    <w:rsid w:val="00A30482"/>
    <w:rsid w:val="00A31759"/>
    <w:rsid w:val="00A31A64"/>
    <w:rsid w:val="00A32002"/>
    <w:rsid w:val="00A328B6"/>
    <w:rsid w:val="00A3351F"/>
    <w:rsid w:val="00A339A0"/>
    <w:rsid w:val="00A344BC"/>
    <w:rsid w:val="00A356E8"/>
    <w:rsid w:val="00A35A9B"/>
    <w:rsid w:val="00A36184"/>
    <w:rsid w:val="00A379B9"/>
    <w:rsid w:val="00A42400"/>
    <w:rsid w:val="00A4369C"/>
    <w:rsid w:val="00A43C83"/>
    <w:rsid w:val="00A44E2C"/>
    <w:rsid w:val="00A454E6"/>
    <w:rsid w:val="00A45826"/>
    <w:rsid w:val="00A45BD6"/>
    <w:rsid w:val="00A4775C"/>
    <w:rsid w:val="00A47A04"/>
    <w:rsid w:val="00A47A37"/>
    <w:rsid w:val="00A509FF"/>
    <w:rsid w:val="00A5127B"/>
    <w:rsid w:val="00A52857"/>
    <w:rsid w:val="00A5393D"/>
    <w:rsid w:val="00A55179"/>
    <w:rsid w:val="00A5571F"/>
    <w:rsid w:val="00A55751"/>
    <w:rsid w:val="00A569FF"/>
    <w:rsid w:val="00A57475"/>
    <w:rsid w:val="00A57689"/>
    <w:rsid w:val="00A57B40"/>
    <w:rsid w:val="00A601D4"/>
    <w:rsid w:val="00A60774"/>
    <w:rsid w:val="00A60BF1"/>
    <w:rsid w:val="00A60E83"/>
    <w:rsid w:val="00A61DAA"/>
    <w:rsid w:val="00A61E23"/>
    <w:rsid w:val="00A63514"/>
    <w:rsid w:val="00A66396"/>
    <w:rsid w:val="00A66B18"/>
    <w:rsid w:val="00A67470"/>
    <w:rsid w:val="00A67C72"/>
    <w:rsid w:val="00A7030A"/>
    <w:rsid w:val="00A70D79"/>
    <w:rsid w:val="00A7165D"/>
    <w:rsid w:val="00A71820"/>
    <w:rsid w:val="00A7220A"/>
    <w:rsid w:val="00A72884"/>
    <w:rsid w:val="00A72C58"/>
    <w:rsid w:val="00A73835"/>
    <w:rsid w:val="00A7447D"/>
    <w:rsid w:val="00A75F70"/>
    <w:rsid w:val="00A77891"/>
    <w:rsid w:val="00A8102E"/>
    <w:rsid w:val="00A81231"/>
    <w:rsid w:val="00A81B6C"/>
    <w:rsid w:val="00A82663"/>
    <w:rsid w:val="00A836AC"/>
    <w:rsid w:val="00A83D57"/>
    <w:rsid w:val="00A8491F"/>
    <w:rsid w:val="00A87D40"/>
    <w:rsid w:val="00A903BB"/>
    <w:rsid w:val="00A90CEF"/>
    <w:rsid w:val="00A91389"/>
    <w:rsid w:val="00A93D4B"/>
    <w:rsid w:val="00A94F1E"/>
    <w:rsid w:val="00A96CDA"/>
    <w:rsid w:val="00A97304"/>
    <w:rsid w:val="00AA19FF"/>
    <w:rsid w:val="00AA1DBB"/>
    <w:rsid w:val="00AA25F8"/>
    <w:rsid w:val="00AA2890"/>
    <w:rsid w:val="00AA38B5"/>
    <w:rsid w:val="00AA3985"/>
    <w:rsid w:val="00AA4681"/>
    <w:rsid w:val="00AA4AE1"/>
    <w:rsid w:val="00AA5507"/>
    <w:rsid w:val="00AA652F"/>
    <w:rsid w:val="00AA653D"/>
    <w:rsid w:val="00AA7AEA"/>
    <w:rsid w:val="00AB0860"/>
    <w:rsid w:val="00AB3C71"/>
    <w:rsid w:val="00AB4BD5"/>
    <w:rsid w:val="00AB501B"/>
    <w:rsid w:val="00AB6453"/>
    <w:rsid w:val="00AB7E25"/>
    <w:rsid w:val="00AC028D"/>
    <w:rsid w:val="00AC2363"/>
    <w:rsid w:val="00AC24D3"/>
    <w:rsid w:val="00AC3780"/>
    <w:rsid w:val="00AC436E"/>
    <w:rsid w:val="00AC5EEC"/>
    <w:rsid w:val="00AC6B28"/>
    <w:rsid w:val="00AD20C9"/>
    <w:rsid w:val="00AD2B98"/>
    <w:rsid w:val="00AD3699"/>
    <w:rsid w:val="00AD3743"/>
    <w:rsid w:val="00AD4182"/>
    <w:rsid w:val="00AD4C94"/>
    <w:rsid w:val="00AD4F51"/>
    <w:rsid w:val="00AD687B"/>
    <w:rsid w:val="00AD6A35"/>
    <w:rsid w:val="00AD7187"/>
    <w:rsid w:val="00AE1009"/>
    <w:rsid w:val="00AE2040"/>
    <w:rsid w:val="00AE3206"/>
    <w:rsid w:val="00AE3401"/>
    <w:rsid w:val="00AE40C4"/>
    <w:rsid w:val="00AE4FD8"/>
    <w:rsid w:val="00AE51D3"/>
    <w:rsid w:val="00AE5290"/>
    <w:rsid w:val="00AE5768"/>
    <w:rsid w:val="00AE60AE"/>
    <w:rsid w:val="00AE70FF"/>
    <w:rsid w:val="00AE77CC"/>
    <w:rsid w:val="00AE7C46"/>
    <w:rsid w:val="00AF0FAC"/>
    <w:rsid w:val="00AF34C1"/>
    <w:rsid w:val="00AF556D"/>
    <w:rsid w:val="00AF56DF"/>
    <w:rsid w:val="00AF70C4"/>
    <w:rsid w:val="00AF747C"/>
    <w:rsid w:val="00AF7623"/>
    <w:rsid w:val="00B006DB"/>
    <w:rsid w:val="00B01570"/>
    <w:rsid w:val="00B0171F"/>
    <w:rsid w:val="00B01C92"/>
    <w:rsid w:val="00B01D3E"/>
    <w:rsid w:val="00B029EB"/>
    <w:rsid w:val="00B02D7A"/>
    <w:rsid w:val="00B033F1"/>
    <w:rsid w:val="00B05386"/>
    <w:rsid w:val="00B062E0"/>
    <w:rsid w:val="00B07FFC"/>
    <w:rsid w:val="00B10219"/>
    <w:rsid w:val="00B11418"/>
    <w:rsid w:val="00B114FA"/>
    <w:rsid w:val="00B126BB"/>
    <w:rsid w:val="00B13571"/>
    <w:rsid w:val="00B14B9F"/>
    <w:rsid w:val="00B152B7"/>
    <w:rsid w:val="00B1693F"/>
    <w:rsid w:val="00B16B8F"/>
    <w:rsid w:val="00B17661"/>
    <w:rsid w:val="00B178DA"/>
    <w:rsid w:val="00B17B0A"/>
    <w:rsid w:val="00B207A4"/>
    <w:rsid w:val="00B216FF"/>
    <w:rsid w:val="00B225AE"/>
    <w:rsid w:val="00B22744"/>
    <w:rsid w:val="00B23EA2"/>
    <w:rsid w:val="00B259EF"/>
    <w:rsid w:val="00B2613F"/>
    <w:rsid w:val="00B262D1"/>
    <w:rsid w:val="00B32F71"/>
    <w:rsid w:val="00B331BA"/>
    <w:rsid w:val="00B34777"/>
    <w:rsid w:val="00B34978"/>
    <w:rsid w:val="00B36AB4"/>
    <w:rsid w:val="00B370B9"/>
    <w:rsid w:val="00B3762A"/>
    <w:rsid w:val="00B4040E"/>
    <w:rsid w:val="00B40C44"/>
    <w:rsid w:val="00B40E48"/>
    <w:rsid w:val="00B40E4B"/>
    <w:rsid w:val="00B40FE8"/>
    <w:rsid w:val="00B42508"/>
    <w:rsid w:val="00B43657"/>
    <w:rsid w:val="00B43C89"/>
    <w:rsid w:val="00B44775"/>
    <w:rsid w:val="00B45BD9"/>
    <w:rsid w:val="00B504E9"/>
    <w:rsid w:val="00B52803"/>
    <w:rsid w:val="00B53E13"/>
    <w:rsid w:val="00B54E26"/>
    <w:rsid w:val="00B54E78"/>
    <w:rsid w:val="00B55E41"/>
    <w:rsid w:val="00B56558"/>
    <w:rsid w:val="00B569FB"/>
    <w:rsid w:val="00B56F6F"/>
    <w:rsid w:val="00B5727C"/>
    <w:rsid w:val="00B601E4"/>
    <w:rsid w:val="00B60BDF"/>
    <w:rsid w:val="00B6100E"/>
    <w:rsid w:val="00B6125B"/>
    <w:rsid w:val="00B6291A"/>
    <w:rsid w:val="00B62DF6"/>
    <w:rsid w:val="00B63DCE"/>
    <w:rsid w:val="00B64C8A"/>
    <w:rsid w:val="00B651FA"/>
    <w:rsid w:val="00B66248"/>
    <w:rsid w:val="00B6791D"/>
    <w:rsid w:val="00B704DF"/>
    <w:rsid w:val="00B70EC0"/>
    <w:rsid w:val="00B718D5"/>
    <w:rsid w:val="00B72D1D"/>
    <w:rsid w:val="00B72F91"/>
    <w:rsid w:val="00B72FD2"/>
    <w:rsid w:val="00B73C9A"/>
    <w:rsid w:val="00B74DC8"/>
    <w:rsid w:val="00B75485"/>
    <w:rsid w:val="00B77C38"/>
    <w:rsid w:val="00B81490"/>
    <w:rsid w:val="00B81978"/>
    <w:rsid w:val="00B81B8D"/>
    <w:rsid w:val="00B81C32"/>
    <w:rsid w:val="00B81FED"/>
    <w:rsid w:val="00B83090"/>
    <w:rsid w:val="00B83222"/>
    <w:rsid w:val="00B8371C"/>
    <w:rsid w:val="00B8380A"/>
    <w:rsid w:val="00B844B2"/>
    <w:rsid w:val="00B84A18"/>
    <w:rsid w:val="00B859D3"/>
    <w:rsid w:val="00B868C1"/>
    <w:rsid w:val="00B87624"/>
    <w:rsid w:val="00B87B76"/>
    <w:rsid w:val="00B9235E"/>
    <w:rsid w:val="00B932C1"/>
    <w:rsid w:val="00B94306"/>
    <w:rsid w:val="00B94571"/>
    <w:rsid w:val="00B95D9F"/>
    <w:rsid w:val="00B95E1F"/>
    <w:rsid w:val="00B95E37"/>
    <w:rsid w:val="00B96278"/>
    <w:rsid w:val="00B975C8"/>
    <w:rsid w:val="00BA07CE"/>
    <w:rsid w:val="00BA0B25"/>
    <w:rsid w:val="00BA2DB7"/>
    <w:rsid w:val="00BA3412"/>
    <w:rsid w:val="00BA3559"/>
    <w:rsid w:val="00BA3FC4"/>
    <w:rsid w:val="00BA53B1"/>
    <w:rsid w:val="00BA66A7"/>
    <w:rsid w:val="00BA6C15"/>
    <w:rsid w:val="00BA6D38"/>
    <w:rsid w:val="00BA7265"/>
    <w:rsid w:val="00BA748F"/>
    <w:rsid w:val="00BA77DF"/>
    <w:rsid w:val="00BB133A"/>
    <w:rsid w:val="00BB3908"/>
    <w:rsid w:val="00BB404C"/>
    <w:rsid w:val="00BB4747"/>
    <w:rsid w:val="00BB4A10"/>
    <w:rsid w:val="00BB529F"/>
    <w:rsid w:val="00BB7933"/>
    <w:rsid w:val="00BB79DF"/>
    <w:rsid w:val="00BC18E2"/>
    <w:rsid w:val="00BC1DC2"/>
    <w:rsid w:val="00BC21DB"/>
    <w:rsid w:val="00BC2C74"/>
    <w:rsid w:val="00BC5146"/>
    <w:rsid w:val="00BD074E"/>
    <w:rsid w:val="00BD197D"/>
    <w:rsid w:val="00BD2668"/>
    <w:rsid w:val="00BD41B6"/>
    <w:rsid w:val="00BD4345"/>
    <w:rsid w:val="00BD47B7"/>
    <w:rsid w:val="00BD48E3"/>
    <w:rsid w:val="00BD6F92"/>
    <w:rsid w:val="00BD70F5"/>
    <w:rsid w:val="00BE13F5"/>
    <w:rsid w:val="00BE195D"/>
    <w:rsid w:val="00BE2939"/>
    <w:rsid w:val="00BE29AA"/>
    <w:rsid w:val="00BE2F9B"/>
    <w:rsid w:val="00BE435C"/>
    <w:rsid w:val="00BE4B89"/>
    <w:rsid w:val="00BE572C"/>
    <w:rsid w:val="00BE5834"/>
    <w:rsid w:val="00BE7518"/>
    <w:rsid w:val="00BE7740"/>
    <w:rsid w:val="00BE7844"/>
    <w:rsid w:val="00BF050A"/>
    <w:rsid w:val="00BF1010"/>
    <w:rsid w:val="00BF361B"/>
    <w:rsid w:val="00BF4891"/>
    <w:rsid w:val="00BF4B6F"/>
    <w:rsid w:val="00BF58CB"/>
    <w:rsid w:val="00BF5EAF"/>
    <w:rsid w:val="00BF60FB"/>
    <w:rsid w:val="00BF6903"/>
    <w:rsid w:val="00BF7498"/>
    <w:rsid w:val="00BF78C7"/>
    <w:rsid w:val="00BF7A7A"/>
    <w:rsid w:val="00C00C0C"/>
    <w:rsid w:val="00C03AAD"/>
    <w:rsid w:val="00C0539E"/>
    <w:rsid w:val="00C06694"/>
    <w:rsid w:val="00C06997"/>
    <w:rsid w:val="00C069D3"/>
    <w:rsid w:val="00C075F7"/>
    <w:rsid w:val="00C07642"/>
    <w:rsid w:val="00C07981"/>
    <w:rsid w:val="00C07E6B"/>
    <w:rsid w:val="00C07F44"/>
    <w:rsid w:val="00C07FEA"/>
    <w:rsid w:val="00C1066D"/>
    <w:rsid w:val="00C10E41"/>
    <w:rsid w:val="00C12C30"/>
    <w:rsid w:val="00C137C8"/>
    <w:rsid w:val="00C14D73"/>
    <w:rsid w:val="00C167CF"/>
    <w:rsid w:val="00C17ECC"/>
    <w:rsid w:val="00C20285"/>
    <w:rsid w:val="00C205BD"/>
    <w:rsid w:val="00C20AA1"/>
    <w:rsid w:val="00C21865"/>
    <w:rsid w:val="00C23B79"/>
    <w:rsid w:val="00C26AA9"/>
    <w:rsid w:val="00C27906"/>
    <w:rsid w:val="00C27E44"/>
    <w:rsid w:val="00C3234F"/>
    <w:rsid w:val="00C337C6"/>
    <w:rsid w:val="00C33ABE"/>
    <w:rsid w:val="00C34B8A"/>
    <w:rsid w:val="00C3503A"/>
    <w:rsid w:val="00C35963"/>
    <w:rsid w:val="00C366DF"/>
    <w:rsid w:val="00C36964"/>
    <w:rsid w:val="00C37579"/>
    <w:rsid w:val="00C37DEE"/>
    <w:rsid w:val="00C40453"/>
    <w:rsid w:val="00C419CC"/>
    <w:rsid w:val="00C42A65"/>
    <w:rsid w:val="00C43B63"/>
    <w:rsid w:val="00C43CEA"/>
    <w:rsid w:val="00C44135"/>
    <w:rsid w:val="00C45A58"/>
    <w:rsid w:val="00C45A99"/>
    <w:rsid w:val="00C4632A"/>
    <w:rsid w:val="00C464B4"/>
    <w:rsid w:val="00C4787E"/>
    <w:rsid w:val="00C47ED3"/>
    <w:rsid w:val="00C500BC"/>
    <w:rsid w:val="00C510F6"/>
    <w:rsid w:val="00C51B6A"/>
    <w:rsid w:val="00C537E3"/>
    <w:rsid w:val="00C538F1"/>
    <w:rsid w:val="00C547C3"/>
    <w:rsid w:val="00C54D24"/>
    <w:rsid w:val="00C56598"/>
    <w:rsid w:val="00C6060E"/>
    <w:rsid w:val="00C60FBA"/>
    <w:rsid w:val="00C62D7A"/>
    <w:rsid w:val="00C63640"/>
    <w:rsid w:val="00C64258"/>
    <w:rsid w:val="00C6526D"/>
    <w:rsid w:val="00C66406"/>
    <w:rsid w:val="00C67930"/>
    <w:rsid w:val="00C679BA"/>
    <w:rsid w:val="00C67C9E"/>
    <w:rsid w:val="00C70145"/>
    <w:rsid w:val="00C706F0"/>
    <w:rsid w:val="00C723B6"/>
    <w:rsid w:val="00C72796"/>
    <w:rsid w:val="00C733B6"/>
    <w:rsid w:val="00C745DF"/>
    <w:rsid w:val="00C74DEF"/>
    <w:rsid w:val="00C7595B"/>
    <w:rsid w:val="00C802BB"/>
    <w:rsid w:val="00C81134"/>
    <w:rsid w:val="00C813DB"/>
    <w:rsid w:val="00C81DB1"/>
    <w:rsid w:val="00C829C1"/>
    <w:rsid w:val="00C82E33"/>
    <w:rsid w:val="00C83A0D"/>
    <w:rsid w:val="00C84D64"/>
    <w:rsid w:val="00C856D9"/>
    <w:rsid w:val="00C876C1"/>
    <w:rsid w:val="00C878C0"/>
    <w:rsid w:val="00C90CF0"/>
    <w:rsid w:val="00C925A9"/>
    <w:rsid w:val="00C9272A"/>
    <w:rsid w:val="00C93930"/>
    <w:rsid w:val="00C93D14"/>
    <w:rsid w:val="00C94572"/>
    <w:rsid w:val="00C9476E"/>
    <w:rsid w:val="00C9481A"/>
    <w:rsid w:val="00C961B7"/>
    <w:rsid w:val="00CA1A5C"/>
    <w:rsid w:val="00CA1D6B"/>
    <w:rsid w:val="00CA1F32"/>
    <w:rsid w:val="00CA1F7D"/>
    <w:rsid w:val="00CA2B8D"/>
    <w:rsid w:val="00CA5302"/>
    <w:rsid w:val="00CA5437"/>
    <w:rsid w:val="00CA5C0F"/>
    <w:rsid w:val="00CA6E87"/>
    <w:rsid w:val="00CA7779"/>
    <w:rsid w:val="00CA7E98"/>
    <w:rsid w:val="00CB05A7"/>
    <w:rsid w:val="00CB22D2"/>
    <w:rsid w:val="00CB356D"/>
    <w:rsid w:val="00CB392A"/>
    <w:rsid w:val="00CB4A95"/>
    <w:rsid w:val="00CB62AD"/>
    <w:rsid w:val="00CB688E"/>
    <w:rsid w:val="00CC11A9"/>
    <w:rsid w:val="00CC145F"/>
    <w:rsid w:val="00CC2A5D"/>
    <w:rsid w:val="00CC4A86"/>
    <w:rsid w:val="00CC539F"/>
    <w:rsid w:val="00CC58B0"/>
    <w:rsid w:val="00CC6733"/>
    <w:rsid w:val="00CC6BC2"/>
    <w:rsid w:val="00CC73F3"/>
    <w:rsid w:val="00CC74F0"/>
    <w:rsid w:val="00CC7BB4"/>
    <w:rsid w:val="00CD09D1"/>
    <w:rsid w:val="00CD1F19"/>
    <w:rsid w:val="00CD24B2"/>
    <w:rsid w:val="00CD2ECA"/>
    <w:rsid w:val="00CD3010"/>
    <w:rsid w:val="00CD324E"/>
    <w:rsid w:val="00CD33CF"/>
    <w:rsid w:val="00CD3721"/>
    <w:rsid w:val="00CD4109"/>
    <w:rsid w:val="00CD56D7"/>
    <w:rsid w:val="00CE0141"/>
    <w:rsid w:val="00CE05C8"/>
    <w:rsid w:val="00CE09E1"/>
    <w:rsid w:val="00CE0F6E"/>
    <w:rsid w:val="00CE1798"/>
    <w:rsid w:val="00CE2690"/>
    <w:rsid w:val="00CE27DC"/>
    <w:rsid w:val="00CE31F5"/>
    <w:rsid w:val="00CE3D56"/>
    <w:rsid w:val="00CE3D7A"/>
    <w:rsid w:val="00CE5929"/>
    <w:rsid w:val="00CE6AA1"/>
    <w:rsid w:val="00CE6EF3"/>
    <w:rsid w:val="00CF2B7C"/>
    <w:rsid w:val="00CF51D3"/>
    <w:rsid w:val="00CF5A80"/>
    <w:rsid w:val="00CF5C95"/>
    <w:rsid w:val="00CF7398"/>
    <w:rsid w:val="00CF7402"/>
    <w:rsid w:val="00D00971"/>
    <w:rsid w:val="00D00A9F"/>
    <w:rsid w:val="00D01857"/>
    <w:rsid w:val="00D02E88"/>
    <w:rsid w:val="00D034A6"/>
    <w:rsid w:val="00D0424B"/>
    <w:rsid w:val="00D0424D"/>
    <w:rsid w:val="00D04369"/>
    <w:rsid w:val="00D046C1"/>
    <w:rsid w:val="00D05D86"/>
    <w:rsid w:val="00D06785"/>
    <w:rsid w:val="00D06E30"/>
    <w:rsid w:val="00D07B60"/>
    <w:rsid w:val="00D10D26"/>
    <w:rsid w:val="00D1137C"/>
    <w:rsid w:val="00D12B04"/>
    <w:rsid w:val="00D12B41"/>
    <w:rsid w:val="00D13E7C"/>
    <w:rsid w:val="00D14758"/>
    <w:rsid w:val="00D14803"/>
    <w:rsid w:val="00D1701E"/>
    <w:rsid w:val="00D17633"/>
    <w:rsid w:val="00D2119E"/>
    <w:rsid w:val="00D2490E"/>
    <w:rsid w:val="00D25475"/>
    <w:rsid w:val="00D262E9"/>
    <w:rsid w:val="00D270D5"/>
    <w:rsid w:val="00D27194"/>
    <w:rsid w:val="00D27D1C"/>
    <w:rsid w:val="00D315DB"/>
    <w:rsid w:val="00D3241C"/>
    <w:rsid w:val="00D3345F"/>
    <w:rsid w:val="00D33A6E"/>
    <w:rsid w:val="00D357B6"/>
    <w:rsid w:val="00D35CF0"/>
    <w:rsid w:val="00D35D92"/>
    <w:rsid w:val="00D36DBC"/>
    <w:rsid w:val="00D37276"/>
    <w:rsid w:val="00D37CA7"/>
    <w:rsid w:val="00D40160"/>
    <w:rsid w:val="00D411A9"/>
    <w:rsid w:val="00D4166A"/>
    <w:rsid w:val="00D417AC"/>
    <w:rsid w:val="00D43275"/>
    <w:rsid w:val="00D448DC"/>
    <w:rsid w:val="00D44F3D"/>
    <w:rsid w:val="00D44FFB"/>
    <w:rsid w:val="00D45884"/>
    <w:rsid w:val="00D45F33"/>
    <w:rsid w:val="00D464D1"/>
    <w:rsid w:val="00D47082"/>
    <w:rsid w:val="00D47888"/>
    <w:rsid w:val="00D503CF"/>
    <w:rsid w:val="00D531FF"/>
    <w:rsid w:val="00D53653"/>
    <w:rsid w:val="00D53F1B"/>
    <w:rsid w:val="00D54638"/>
    <w:rsid w:val="00D54E1A"/>
    <w:rsid w:val="00D5584F"/>
    <w:rsid w:val="00D56C77"/>
    <w:rsid w:val="00D57068"/>
    <w:rsid w:val="00D5739F"/>
    <w:rsid w:val="00D57632"/>
    <w:rsid w:val="00D57F73"/>
    <w:rsid w:val="00D60502"/>
    <w:rsid w:val="00D60E22"/>
    <w:rsid w:val="00D60E66"/>
    <w:rsid w:val="00D60F42"/>
    <w:rsid w:val="00D61D7F"/>
    <w:rsid w:val="00D62405"/>
    <w:rsid w:val="00D6259A"/>
    <w:rsid w:val="00D63FB0"/>
    <w:rsid w:val="00D65111"/>
    <w:rsid w:val="00D651D0"/>
    <w:rsid w:val="00D65E9B"/>
    <w:rsid w:val="00D6656B"/>
    <w:rsid w:val="00D674FC"/>
    <w:rsid w:val="00D711EB"/>
    <w:rsid w:val="00D713EE"/>
    <w:rsid w:val="00D733B2"/>
    <w:rsid w:val="00D7368B"/>
    <w:rsid w:val="00D739A7"/>
    <w:rsid w:val="00D73B44"/>
    <w:rsid w:val="00D74CB2"/>
    <w:rsid w:val="00D7524E"/>
    <w:rsid w:val="00D75530"/>
    <w:rsid w:val="00D75BC2"/>
    <w:rsid w:val="00D76530"/>
    <w:rsid w:val="00D77734"/>
    <w:rsid w:val="00D80120"/>
    <w:rsid w:val="00D80325"/>
    <w:rsid w:val="00D81A85"/>
    <w:rsid w:val="00D83D7F"/>
    <w:rsid w:val="00D84AA8"/>
    <w:rsid w:val="00D851F7"/>
    <w:rsid w:val="00D86773"/>
    <w:rsid w:val="00D869E7"/>
    <w:rsid w:val="00D86EAB"/>
    <w:rsid w:val="00D87067"/>
    <w:rsid w:val="00D87A6A"/>
    <w:rsid w:val="00D912A3"/>
    <w:rsid w:val="00D9160E"/>
    <w:rsid w:val="00D930A4"/>
    <w:rsid w:val="00D93EB0"/>
    <w:rsid w:val="00D94A33"/>
    <w:rsid w:val="00D94B8F"/>
    <w:rsid w:val="00D95698"/>
    <w:rsid w:val="00D95958"/>
    <w:rsid w:val="00D9660D"/>
    <w:rsid w:val="00DA0017"/>
    <w:rsid w:val="00DA0A7A"/>
    <w:rsid w:val="00DA0ED5"/>
    <w:rsid w:val="00DA100D"/>
    <w:rsid w:val="00DA1592"/>
    <w:rsid w:val="00DA1618"/>
    <w:rsid w:val="00DA227C"/>
    <w:rsid w:val="00DA2BA8"/>
    <w:rsid w:val="00DA2D8D"/>
    <w:rsid w:val="00DA4C15"/>
    <w:rsid w:val="00DA4E0C"/>
    <w:rsid w:val="00DA57A4"/>
    <w:rsid w:val="00DA59A4"/>
    <w:rsid w:val="00DA5BB5"/>
    <w:rsid w:val="00DA62D8"/>
    <w:rsid w:val="00DA6AE9"/>
    <w:rsid w:val="00DA6B4E"/>
    <w:rsid w:val="00DA7210"/>
    <w:rsid w:val="00DB0D66"/>
    <w:rsid w:val="00DB1E85"/>
    <w:rsid w:val="00DB3725"/>
    <w:rsid w:val="00DB4456"/>
    <w:rsid w:val="00DB4D11"/>
    <w:rsid w:val="00DB5448"/>
    <w:rsid w:val="00DC157C"/>
    <w:rsid w:val="00DC2422"/>
    <w:rsid w:val="00DC340C"/>
    <w:rsid w:val="00DC35ED"/>
    <w:rsid w:val="00DC5785"/>
    <w:rsid w:val="00DC75A5"/>
    <w:rsid w:val="00DD0785"/>
    <w:rsid w:val="00DD1015"/>
    <w:rsid w:val="00DD1066"/>
    <w:rsid w:val="00DD10D5"/>
    <w:rsid w:val="00DD1450"/>
    <w:rsid w:val="00DD1DB1"/>
    <w:rsid w:val="00DD3ABA"/>
    <w:rsid w:val="00DD4F9B"/>
    <w:rsid w:val="00DD76E1"/>
    <w:rsid w:val="00DE00E4"/>
    <w:rsid w:val="00DE06D4"/>
    <w:rsid w:val="00DE08A7"/>
    <w:rsid w:val="00DE1798"/>
    <w:rsid w:val="00DE1BC3"/>
    <w:rsid w:val="00DE1FC2"/>
    <w:rsid w:val="00DE1FD4"/>
    <w:rsid w:val="00DE22FD"/>
    <w:rsid w:val="00DE3F5D"/>
    <w:rsid w:val="00DE597B"/>
    <w:rsid w:val="00DE5D77"/>
    <w:rsid w:val="00DE6C56"/>
    <w:rsid w:val="00DE709A"/>
    <w:rsid w:val="00DE79ED"/>
    <w:rsid w:val="00DF023A"/>
    <w:rsid w:val="00DF09FA"/>
    <w:rsid w:val="00DF10E3"/>
    <w:rsid w:val="00DF14CF"/>
    <w:rsid w:val="00DF1A75"/>
    <w:rsid w:val="00DF291C"/>
    <w:rsid w:val="00DF2EEF"/>
    <w:rsid w:val="00DF57F1"/>
    <w:rsid w:val="00DF6AAC"/>
    <w:rsid w:val="00DF6CE7"/>
    <w:rsid w:val="00DF7812"/>
    <w:rsid w:val="00E0074F"/>
    <w:rsid w:val="00E0119B"/>
    <w:rsid w:val="00E01B88"/>
    <w:rsid w:val="00E01ECC"/>
    <w:rsid w:val="00E01ED2"/>
    <w:rsid w:val="00E03BE2"/>
    <w:rsid w:val="00E04C1E"/>
    <w:rsid w:val="00E0635A"/>
    <w:rsid w:val="00E06C01"/>
    <w:rsid w:val="00E07589"/>
    <w:rsid w:val="00E07658"/>
    <w:rsid w:val="00E11F8E"/>
    <w:rsid w:val="00E1216D"/>
    <w:rsid w:val="00E12AD9"/>
    <w:rsid w:val="00E13C21"/>
    <w:rsid w:val="00E14DD5"/>
    <w:rsid w:val="00E15732"/>
    <w:rsid w:val="00E15AE0"/>
    <w:rsid w:val="00E15C27"/>
    <w:rsid w:val="00E17230"/>
    <w:rsid w:val="00E17A28"/>
    <w:rsid w:val="00E20439"/>
    <w:rsid w:val="00E2100C"/>
    <w:rsid w:val="00E215B2"/>
    <w:rsid w:val="00E22090"/>
    <w:rsid w:val="00E236FE"/>
    <w:rsid w:val="00E23D82"/>
    <w:rsid w:val="00E2440C"/>
    <w:rsid w:val="00E2456E"/>
    <w:rsid w:val="00E26012"/>
    <w:rsid w:val="00E268B4"/>
    <w:rsid w:val="00E26F3B"/>
    <w:rsid w:val="00E3021D"/>
    <w:rsid w:val="00E30C32"/>
    <w:rsid w:val="00E31F37"/>
    <w:rsid w:val="00E32693"/>
    <w:rsid w:val="00E33939"/>
    <w:rsid w:val="00E33E39"/>
    <w:rsid w:val="00E33E87"/>
    <w:rsid w:val="00E35142"/>
    <w:rsid w:val="00E355E3"/>
    <w:rsid w:val="00E35D1F"/>
    <w:rsid w:val="00E35D5B"/>
    <w:rsid w:val="00E36DDF"/>
    <w:rsid w:val="00E377C2"/>
    <w:rsid w:val="00E37BFD"/>
    <w:rsid w:val="00E407CB"/>
    <w:rsid w:val="00E4089C"/>
    <w:rsid w:val="00E423BD"/>
    <w:rsid w:val="00E4247E"/>
    <w:rsid w:val="00E42542"/>
    <w:rsid w:val="00E43D66"/>
    <w:rsid w:val="00E45BFE"/>
    <w:rsid w:val="00E45DFE"/>
    <w:rsid w:val="00E479DA"/>
    <w:rsid w:val="00E51156"/>
    <w:rsid w:val="00E526F1"/>
    <w:rsid w:val="00E52DD7"/>
    <w:rsid w:val="00E53302"/>
    <w:rsid w:val="00E5465C"/>
    <w:rsid w:val="00E551DC"/>
    <w:rsid w:val="00E55B05"/>
    <w:rsid w:val="00E56DDF"/>
    <w:rsid w:val="00E57DBA"/>
    <w:rsid w:val="00E61235"/>
    <w:rsid w:val="00E61D9F"/>
    <w:rsid w:val="00E63A8D"/>
    <w:rsid w:val="00E65069"/>
    <w:rsid w:val="00E6581C"/>
    <w:rsid w:val="00E6797D"/>
    <w:rsid w:val="00E70219"/>
    <w:rsid w:val="00E7124A"/>
    <w:rsid w:val="00E71432"/>
    <w:rsid w:val="00E717B4"/>
    <w:rsid w:val="00E7228C"/>
    <w:rsid w:val="00E7241E"/>
    <w:rsid w:val="00E72A8B"/>
    <w:rsid w:val="00E72AFD"/>
    <w:rsid w:val="00E73A50"/>
    <w:rsid w:val="00E74DD8"/>
    <w:rsid w:val="00E7509D"/>
    <w:rsid w:val="00E750FF"/>
    <w:rsid w:val="00E751F2"/>
    <w:rsid w:val="00E7606D"/>
    <w:rsid w:val="00E76A92"/>
    <w:rsid w:val="00E80CA8"/>
    <w:rsid w:val="00E810A3"/>
    <w:rsid w:val="00E8201A"/>
    <w:rsid w:val="00E83826"/>
    <w:rsid w:val="00E83ACF"/>
    <w:rsid w:val="00E83FB1"/>
    <w:rsid w:val="00E84FA4"/>
    <w:rsid w:val="00E85F41"/>
    <w:rsid w:val="00E86556"/>
    <w:rsid w:val="00E868DC"/>
    <w:rsid w:val="00E870D7"/>
    <w:rsid w:val="00E90BED"/>
    <w:rsid w:val="00E92C1D"/>
    <w:rsid w:val="00E9535A"/>
    <w:rsid w:val="00E9554A"/>
    <w:rsid w:val="00E95902"/>
    <w:rsid w:val="00E97EC9"/>
    <w:rsid w:val="00EA0664"/>
    <w:rsid w:val="00EA12F9"/>
    <w:rsid w:val="00EA1AD6"/>
    <w:rsid w:val="00EA1D8D"/>
    <w:rsid w:val="00EA2490"/>
    <w:rsid w:val="00EA30D4"/>
    <w:rsid w:val="00EA33BC"/>
    <w:rsid w:val="00EA3CCD"/>
    <w:rsid w:val="00EA4096"/>
    <w:rsid w:val="00EA4A59"/>
    <w:rsid w:val="00EA69D0"/>
    <w:rsid w:val="00EA6AC0"/>
    <w:rsid w:val="00EA704E"/>
    <w:rsid w:val="00EB00DC"/>
    <w:rsid w:val="00EB4935"/>
    <w:rsid w:val="00EB4BD6"/>
    <w:rsid w:val="00EB51F0"/>
    <w:rsid w:val="00EB5683"/>
    <w:rsid w:val="00EB7AF7"/>
    <w:rsid w:val="00EC32DA"/>
    <w:rsid w:val="00EC34E4"/>
    <w:rsid w:val="00EC36AF"/>
    <w:rsid w:val="00EC3F58"/>
    <w:rsid w:val="00EC4C17"/>
    <w:rsid w:val="00EC4D58"/>
    <w:rsid w:val="00ED064A"/>
    <w:rsid w:val="00ED07A6"/>
    <w:rsid w:val="00ED0BDB"/>
    <w:rsid w:val="00ED3345"/>
    <w:rsid w:val="00ED5C7C"/>
    <w:rsid w:val="00ED5F29"/>
    <w:rsid w:val="00ED6BD2"/>
    <w:rsid w:val="00ED74D9"/>
    <w:rsid w:val="00ED7668"/>
    <w:rsid w:val="00EE0334"/>
    <w:rsid w:val="00EE1874"/>
    <w:rsid w:val="00EE1B3E"/>
    <w:rsid w:val="00EE1BF6"/>
    <w:rsid w:val="00EE1C39"/>
    <w:rsid w:val="00EE1F07"/>
    <w:rsid w:val="00EE35A8"/>
    <w:rsid w:val="00EE4480"/>
    <w:rsid w:val="00EE4FE2"/>
    <w:rsid w:val="00EE6154"/>
    <w:rsid w:val="00EE6F45"/>
    <w:rsid w:val="00EF0179"/>
    <w:rsid w:val="00EF13D9"/>
    <w:rsid w:val="00EF1766"/>
    <w:rsid w:val="00EF1BB1"/>
    <w:rsid w:val="00EF2E1D"/>
    <w:rsid w:val="00EF33D3"/>
    <w:rsid w:val="00EF3617"/>
    <w:rsid w:val="00EF5818"/>
    <w:rsid w:val="00EF7688"/>
    <w:rsid w:val="00EF78C6"/>
    <w:rsid w:val="00F0049F"/>
    <w:rsid w:val="00F01A5B"/>
    <w:rsid w:val="00F026AA"/>
    <w:rsid w:val="00F02B84"/>
    <w:rsid w:val="00F0428E"/>
    <w:rsid w:val="00F04CE0"/>
    <w:rsid w:val="00F068E7"/>
    <w:rsid w:val="00F07579"/>
    <w:rsid w:val="00F11835"/>
    <w:rsid w:val="00F12390"/>
    <w:rsid w:val="00F13DC7"/>
    <w:rsid w:val="00F151F3"/>
    <w:rsid w:val="00F173C2"/>
    <w:rsid w:val="00F2081A"/>
    <w:rsid w:val="00F20DC8"/>
    <w:rsid w:val="00F21C27"/>
    <w:rsid w:val="00F21DE1"/>
    <w:rsid w:val="00F21F7D"/>
    <w:rsid w:val="00F23462"/>
    <w:rsid w:val="00F2430E"/>
    <w:rsid w:val="00F2541E"/>
    <w:rsid w:val="00F262DA"/>
    <w:rsid w:val="00F3071F"/>
    <w:rsid w:val="00F30A2C"/>
    <w:rsid w:val="00F30D01"/>
    <w:rsid w:val="00F30DB0"/>
    <w:rsid w:val="00F314EA"/>
    <w:rsid w:val="00F3150D"/>
    <w:rsid w:val="00F321AF"/>
    <w:rsid w:val="00F32CAF"/>
    <w:rsid w:val="00F34065"/>
    <w:rsid w:val="00F342A9"/>
    <w:rsid w:val="00F35C79"/>
    <w:rsid w:val="00F3648C"/>
    <w:rsid w:val="00F3738D"/>
    <w:rsid w:val="00F37EC9"/>
    <w:rsid w:val="00F4015E"/>
    <w:rsid w:val="00F4068B"/>
    <w:rsid w:val="00F4156E"/>
    <w:rsid w:val="00F41770"/>
    <w:rsid w:val="00F42532"/>
    <w:rsid w:val="00F449AD"/>
    <w:rsid w:val="00F44B05"/>
    <w:rsid w:val="00F44E60"/>
    <w:rsid w:val="00F47870"/>
    <w:rsid w:val="00F47CBF"/>
    <w:rsid w:val="00F51112"/>
    <w:rsid w:val="00F51D1F"/>
    <w:rsid w:val="00F53647"/>
    <w:rsid w:val="00F5383D"/>
    <w:rsid w:val="00F542D1"/>
    <w:rsid w:val="00F55066"/>
    <w:rsid w:val="00F5518D"/>
    <w:rsid w:val="00F55604"/>
    <w:rsid w:val="00F55751"/>
    <w:rsid w:val="00F55823"/>
    <w:rsid w:val="00F55A98"/>
    <w:rsid w:val="00F5665C"/>
    <w:rsid w:val="00F57295"/>
    <w:rsid w:val="00F57EE8"/>
    <w:rsid w:val="00F60A3F"/>
    <w:rsid w:val="00F60DB4"/>
    <w:rsid w:val="00F6185B"/>
    <w:rsid w:val="00F6250D"/>
    <w:rsid w:val="00F62726"/>
    <w:rsid w:val="00F62B39"/>
    <w:rsid w:val="00F63FF4"/>
    <w:rsid w:val="00F64578"/>
    <w:rsid w:val="00F64E22"/>
    <w:rsid w:val="00F65B97"/>
    <w:rsid w:val="00F669E5"/>
    <w:rsid w:val="00F66EF8"/>
    <w:rsid w:val="00F7000E"/>
    <w:rsid w:val="00F702B1"/>
    <w:rsid w:val="00F70F9A"/>
    <w:rsid w:val="00F71119"/>
    <w:rsid w:val="00F71FE9"/>
    <w:rsid w:val="00F720CC"/>
    <w:rsid w:val="00F729CE"/>
    <w:rsid w:val="00F737E3"/>
    <w:rsid w:val="00F74185"/>
    <w:rsid w:val="00F74317"/>
    <w:rsid w:val="00F75DBF"/>
    <w:rsid w:val="00F779CF"/>
    <w:rsid w:val="00F819DD"/>
    <w:rsid w:val="00F81D23"/>
    <w:rsid w:val="00F82CF5"/>
    <w:rsid w:val="00F82D85"/>
    <w:rsid w:val="00F830B8"/>
    <w:rsid w:val="00F8460A"/>
    <w:rsid w:val="00F853C5"/>
    <w:rsid w:val="00F86E06"/>
    <w:rsid w:val="00F87538"/>
    <w:rsid w:val="00F9089E"/>
    <w:rsid w:val="00F92CEA"/>
    <w:rsid w:val="00F95E51"/>
    <w:rsid w:val="00F961D4"/>
    <w:rsid w:val="00F96FF4"/>
    <w:rsid w:val="00FA01E2"/>
    <w:rsid w:val="00FA0453"/>
    <w:rsid w:val="00FA16DE"/>
    <w:rsid w:val="00FA2EC9"/>
    <w:rsid w:val="00FA33DB"/>
    <w:rsid w:val="00FA3977"/>
    <w:rsid w:val="00FA3F6C"/>
    <w:rsid w:val="00FA446F"/>
    <w:rsid w:val="00FA4AB6"/>
    <w:rsid w:val="00FA5563"/>
    <w:rsid w:val="00FA62FA"/>
    <w:rsid w:val="00FA70B4"/>
    <w:rsid w:val="00FB0AF9"/>
    <w:rsid w:val="00FB1710"/>
    <w:rsid w:val="00FB1D33"/>
    <w:rsid w:val="00FB248A"/>
    <w:rsid w:val="00FB311C"/>
    <w:rsid w:val="00FB3505"/>
    <w:rsid w:val="00FB381F"/>
    <w:rsid w:val="00FB606C"/>
    <w:rsid w:val="00FB76DC"/>
    <w:rsid w:val="00FC1F6D"/>
    <w:rsid w:val="00FC227F"/>
    <w:rsid w:val="00FC307B"/>
    <w:rsid w:val="00FC4B21"/>
    <w:rsid w:val="00FC4BF8"/>
    <w:rsid w:val="00FC522D"/>
    <w:rsid w:val="00FC55FC"/>
    <w:rsid w:val="00FC59AE"/>
    <w:rsid w:val="00FC5D64"/>
    <w:rsid w:val="00FC6CE6"/>
    <w:rsid w:val="00FC6CEA"/>
    <w:rsid w:val="00FC6E3D"/>
    <w:rsid w:val="00FC7E3C"/>
    <w:rsid w:val="00FC7FB7"/>
    <w:rsid w:val="00FD1243"/>
    <w:rsid w:val="00FD4D20"/>
    <w:rsid w:val="00FD5FA0"/>
    <w:rsid w:val="00FD6F84"/>
    <w:rsid w:val="00FD7A0D"/>
    <w:rsid w:val="00FE0267"/>
    <w:rsid w:val="00FE1835"/>
    <w:rsid w:val="00FE19B8"/>
    <w:rsid w:val="00FE23AA"/>
    <w:rsid w:val="00FE353F"/>
    <w:rsid w:val="00FE4DC0"/>
    <w:rsid w:val="00FE5197"/>
    <w:rsid w:val="00FE55CC"/>
    <w:rsid w:val="00FE5C6E"/>
    <w:rsid w:val="00FE6BC3"/>
    <w:rsid w:val="00FE797E"/>
    <w:rsid w:val="00FE7E14"/>
    <w:rsid w:val="00FF0F6D"/>
    <w:rsid w:val="00FF15F7"/>
    <w:rsid w:val="00FF2255"/>
    <w:rsid w:val="00FF305A"/>
    <w:rsid w:val="00FF326C"/>
    <w:rsid w:val="00FF4492"/>
    <w:rsid w:val="00FF57CC"/>
    <w:rsid w:val="00FF73EF"/>
    <w:rsid w:val="00FF774F"/>
    <w:rsid w:val="00FF776E"/>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9392212"/>
  <w15:docId w15:val="{8D2E81E1-699D-4553-82CE-F1E178DF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7AF9"/>
  </w:style>
  <w:style w:type="paragraph" w:styleId="Heading1">
    <w:name w:val="heading 1"/>
    <w:basedOn w:val="Normal"/>
    <w:next w:val="Normal"/>
    <w:qFormat/>
    <w:rsid w:val="00DE6C56"/>
    <w:pPr>
      <w:keepNext/>
      <w:jc w:val="center"/>
      <w:outlineLvl w:val="0"/>
    </w:pPr>
    <w:rPr>
      <w:b/>
      <w:sz w:val="36"/>
    </w:rPr>
  </w:style>
  <w:style w:type="paragraph" w:styleId="Heading2">
    <w:name w:val="heading 2"/>
    <w:basedOn w:val="Normal"/>
    <w:next w:val="Normal"/>
    <w:link w:val="Heading2Char"/>
    <w:qFormat/>
    <w:rsid w:val="00DE6C56"/>
    <w:pPr>
      <w:keepNext/>
      <w:outlineLvl w:val="1"/>
    </w:pPr>
    <w:rPr>
      <w:b/>
      <w:sz w:val="24"/>
    </w:rPr>
  </w:style>
  <w:style w:type="paragraph" w:styleId="Heading3">
    <w:name w:val="heading 3"/>
    <w:basedOn w:val="Normal"/>
    <w:next w:val="Normal"/>
    <w:qFormat/>
    <w:rsid w:val="00DE6C56"/>
    <w:pPr>
      <w:keepNext/>
      <w:jc w:val="center"/>
      <w:outlineLvl w:val="2"/>
    </w:pPr>
    <w:rPr>
      <w:b/>
      <w:sz w:val="24"/>
    </w:rPr>
  </w:style>
  <w:style w:type="paragraph" w:styleId="Heading4">
    <w:name w:val="heading 4"/>
    <w:basedOn w:val="Normal"/>
    <w:next w:val="Normal"/>
    <w:qFormat/>
    <w:rsid w:val="00DE6C56"/>
    <w:pPr>
      <w:keepNext/>
      <w:jc w:val="center"/>
      <w:outlineLvl w:val="3"/>
    </w:pPr>
    <w:rPr>
      <w:b/>
      <w:bCs/>
    </w:rPr>
  </w:style>
  <w:style w:type="paragraph" w:styleId="Heading5">
    <w:name w:val="heading 5"/>
    <w:basedOn w:val="Normal"/>
    <w:next w:val="Normal"/>
    <w:qFormat/>
    <w:rsid w:val="00DE6C56"/>
    <w:pPr>
      <w:keepNext/>
      <w:jc w:val="center"/>
      <w:outlineLvl w:val="4"/>
    </w:pPr>
    <w:rPr>
      <w:color w:val="FF0000"/>
      <w:sz w:val="28"/>
    </w:rPr>
  </w:style>
  <w:style w:type="paragraph" w:styleId="Heading6">
    <w:name w:val="heading 6"/>
    <w:basedOn w:val="Normal"/>
    <w:next w:val="Normal"/>
    <w:qFormat/>
    <w:rsid w:val="00DE6C56"/>
    <w:pPr>
      <w:keepNext/>
      <w:jc w:val="center"/>
      <w:outlineLvl w:val="5"/>
    </w:pPr>
    <w:rPr>
      <w:b/>
      <w:sz w:val="24"/>
      <w:u w:val="single"/>
    </w:rPr>
  </w:style>
  <w:style w:type="paragraph" w:styleId="Heading7">
    <w:name w:val="heading 7"/>
    <w:basedOn w:val="Normal"/>
    <w:next w:val="Normal"/>
    <w:qFormat/>
    <w:rsid w:val="00DE6C56"/>
    <w:pPr>
      <w:keepNext/>
      <w:spacing w:before="200"/>
      <w:jc w:val="both"/>
      <w:outlineLvl w:val="6"/>
    </w:pPr>
    <w:rPr>
      <w:b/>
      <w:bCs/>
      <w:u w:val="single"/>
    </w:rPr>
  </w:style>
  <w:style w:type="paragraph" w:styleId="Heading8">
    <w:name w:val="heading 8"/>
    <w:basedOn w:val="Normal"/>
    <w:next w:val="Normal"/>
    <w:qFormat/>
    <w:rsid w:val="00DE6C56"/>
    <w:pPr>
      <w:keepNext/>
      <w:jc w:val="both"/>
      <w:outlineLvl w:val="7"/>
    </w:pPr>
    <w:rPr>
      <w:b/>
      <w:bCs/>
      <w:sz w:val="21"/>
      <w:u w:val="single"/>
    </w:rPr>
  </w:style>
  <w:style w:type="paragraph" w:styleId="Heading9">
    <w:name w:val="heading 9"/>
    <w:basedOn w:val="Normal"/>
    <w:next w:val="Normal"/>
    <w:qFormat/>
    <w:rsid w:val="00DE6C56"/>
    <w:pPr>
      <w:keepNext/>
      <w:spacing w:before="120"/>
      <w:outlineLvl w:val="8"/>
    </w:pPr>
    <w:rPr>
      <w:b/>
      <w:sz w:val="2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C56"/>
    <w:pPr>
      <w:tabs>
        <w:tab w:val="center" w:pos="4320"/>
        <w:tab w:val="right" w:pos="8640"/>
      </w:tabs>
    </w:pPr>
  </w:style>
  <w:style w:type="paragraph" w:styleId="Footer">
    <w:name w:val="footer"/>
    <w:basedOn w:val="Normal"/>
    <w:rsid w:val="00DE6C56"/>
    <w:pPr>
      <w:tabs>
        <w:tab w:val="center" w:pos="4320"/>
        <w:tab w:val="right" w:pos="8640"/>
      </w:tabs>
    </w:pPr>
  </w:style>
  <w:style w:type="paragraph" w:styleId="Title">
    <w:name w:val="Title"/>
    <w:basedOn w:val="Normal"/>
    <w:qFormat/>
    <w:rsid w:val="00DE6C56"/>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E6C56"/>
    <w:pPr>
      <w:jc w:val="center"/>
    </w:pPr>
    <w:rPr>
      <w:sz w:val="120"/>
    </w:rPr>
  </w:style>
  <w:style w:type="paragraph" w:styleId="DocumentMap">
    <w:name w:val="Document Map"/>
    <w:basedOn w:val="Normal"/>
    <w:semiHidden/>
    <w:rsid w:val="00DE6C56"/>
    <w:pPr>
      <w:shd w:val="clear" w:color="auto" w:fill="000080"/>
    </w:pPr>
    <w:rPr>
      <w:rFonts w:ascii="Tahoma" w:hAnsi="Tahoma"/>
    </w:rPr>
  </w:style>
  <w:style w:type="character" w:styleId="CommentReference">
    <w:name w:val="annotation reference"/>
    <w:basedOn w:val="DefaultParagraphFont"/>
    <w:semiHidden/>
    <w:rsid w:val="00DE6C56"/>
    <w:rPr>
      <w:sz w:val="16"/>
    </w:rPr>
  </w:style>
  <w:style w:type="paragraph" w:styleId="CommentText">
    <w:name w:val="annotation text"/>
    <w:basedOn w:val="Normal"/>
    <w:semiHidden/>
    <w:rsid w:val="00DE6C56"/>
  </w:style>
  <w:style w:type="character" w:styleId="Hyperlink">
    <w:name w:val="Hyperlink"/>
    <w:basedOn w:val="DefaultParagraphFont"/>
    <w:rsid w:val="00DE6C56"/>
    <w:rPr>
      <w:color w:val="0000FF"/>
      <w:u w:val="single"/>
    </w:rPr>
  </w:style>
  <w:style w:type="paragraph" w:styleId="BodyTextIndent">
    <w:name w:val="Body Text Indent"/>
    <w:basedOn w:val="Normal"/>
    <w:rsid w:val="00DE6C56"/>
    <w:pPr>
      <w:spacing w:after="120"/>
      <w:ind w:left="2970" w:hanging="2970"/>
      <w:outlineLvl w:val="0"/>
    </w:pPr>
  </w:style>
  <w:style w:type="paragraph" w:styleId="BodyText2">
    <w:name w:val="Body Text 2"/>
    <w:basedOn w:val="Normal"/>
    <w:rsid w:val="00DE6C56"/>
    <w:rPr>
      <w:sz w:val="20"/>
    </w:rPr>
  </w:style>
  <w:style w:type="paragraph" w:styleId="BodyTextIndent2">
    <w:name w:val="Body Text Indent 2"/>
    <w:basedOn w:val="Normal"/>
    <w:rsid w:val="00DE6C56"/>
    <w:pPr>
      <w:spacing w:after="120"/>
      <w:ind w:left="3240" w:hanging="3240"/>
      <w:jc w:val="both"/>
      <w:outlineLvl w:val="0"/>
    </w:pPr>
    <w:rPr>
      <w:szCs w:val="20"/>
    </w:rPr>
  </w:style>
  <w:style w:type="paragraph" w:styleId="BodyText3">
    <w:name w:val="Body Text 3"/>
    <w:basedOn w:val="Normal"/>
    <w:link w:val="BodyText3Char"/>
    <w:rsid w:val="00DE6C56"/>
    <w:pPr>
      <w:spacing w:before="120" w:after="120"/>
      <w:jc w:val="both"/>
    </w:pPr>
    <w:rPr>
      <w:szCs w:val="20"/>
    </w:rPr>
  </w:style>
  <w:style w:type="character" w:styleId="FollowedHyperlink">
    <w:name w:val="FollowedHyperlink"/>
    <w:basedOn w:val="DefaultParagraphFont"/>
    <w:rsid w:val="00DE6C56"/>
    <w:rPr>
      <w:color w:val="800080"/>
      <w:u w:val="single"/>
    </w:rPr>
  </w:style>
  <w:style w:type="paragraph" w:styleId="BodyTextIndent3">
    <w:name w:val="Body Text Indent 3"/>
    <w:basedOn w:val="Normal"/>
    <w:rsid w:val="00DE6C56"/>
    <w:pPr>
      <w:spacing w:after="120"/>
      <w:ind w:left="3240" w:hanging="3240"/>
      <w:jc w:val="both"/>
      <w:outlineLvl w:val="0"/>
    </w:pPr>
    <w:rPr>
      <w:sz w:val="20"/>
      <w:szCs w:val="20"/>
    </w:rPr>
  </w:style>
  <w:style w:type="paragraph" w:styleId="BalloonText">
    <w:name w:val="Balloon Text"/>
    <w:basedOn w:val="Normal"/>
    <w:semiHidden/>
    <w:rsid w:val="00DE6C56"/>
    <w:rPr>
      <w:rFonts w:ascii="Tahoma" w:hAnsi="Tahoma" w:cs="Tahoma"/>
      <w:sz w:val="16"/>
      <w:szCs w:val="16"/>
    </w:rPr>
  </w:style>
  <w:style w:type="paragraph" w:styleId="CommentSubject">
    <w:name w:val="annotation subject"/>
    <w:basedOn w:val="CommentText"/>
    <w:next w:val="CommentText"/>
    <w:semiHidden/>
    <w:rsid w:val="00DE6C56"/>
    <w:rPr>
      <w:b/>
      <w:bCs/>
      <w:sz w:val="20"/>
      <w:szCs w:val="20"/>
    </w:rPr>
  </w:style>
  <w:style w:type="character" w:styleId="Strong">
    <w:name w:val="Strong"/>
    <w:basedOn w:val="DefaultParagraphFont"/>
    <w:uiPriority w:val="22"/>
    <w:qFormat/>
    <w:rsid w:val="00DC5785"/>
    <w:rPr>
      <w:b/>
      <w:bCs/>
    </w:rPr>
  </w:style>
  <w:style w:type="table" w:styleId="TableGrid">
    <w:name w:val="Table Grid"/>
    <w:basedOn w:val="TableNormal"/>
    <w:rsid w:val="0006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55066"/>
    <w:rPr>
      <w:rFonts w:ascii="Arial" w:hAnsi="Arial" w:cs="Arial"/>
      <w:b/>
      <w:sz w:val="24"/>
      <w:szCs w:val="22"/>
    </w:rPr>
  </w:style>
  <w:style w:type="character" w:customStyle="1" w:styleId="BodyText3Char">
    <w:name w:val="Body Text 3 Char"/>
    <w:basedOn w:val="DefaultParagraphFont"/>
    <w:link w:val="BodyText3"/>
    <w:rsid w:val="00F51D1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02D41-67AC-47C1-AF20-E60A1A192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5</Pages>
  <Words>1911</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Marle Workmon</cp:lastModifiedBy>
  <cp:revision>17</cp:revision>
  <cp:lastPrinted>2022-02-16T18:16:00Z</cp:lastPrinted>
  <dcterms:created xsi:type="dcterms:W3CDTF">2021-12-13T21:05:00Z</dcterms:created>
  <dcterms:modified xsi:type="dcterms:W3CDTF">2022-03-07T19:03:00Z</dcterms:modified>
</cp:coreProperties>
</file>