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Pr="002252DD" w:rsidRDefault="00F46521" w:rsidP="00386AC4">
      <w:pPr>
        <w:spacing w:after="120"/>
        <w:jc w:val="center"/>
        <w:rPr>
          <w:b/>
          <w:color w:val="000000" w:themeColor="text1"/>
          <w:sz w:val="22"/>
          <w:szCs w:val="22"/>
        </w:rPr>
      </w:pPr>
      <w:r>
        <w:rPr>
          <w:b/>
          <w:color w:val="000000" w:themeColor="text1"/>
          <w:sz w:val="22"/>
        </w:rPr>
        <w:t>April 21</w:t>
      </w:r>
      <w:r w:rsidR="0056525C">
        <w:rPr>
          <w:b/>
          <w:color w:val="000000" w:themeColor="text1"/>
          <w:sz w:val="22"/>
        </w:rPr>
        <w:t>, 2021</w:t>
      </w:r>
    </w:p>
    <w:p w:rsidR="001E7971" w:rsidRPr="002252DD" w:rsidRDefault="001E7971">
      <w:pPr>
        <w:pStyle w:val="Heading6"/>
        <w:rPr>
          <w:color w:val="000000" w:themeColor="text1"/>
          <w:sz w:val="22"/>
          <w:szCs w:val="22"/>
        </w:rPr>
      </w:pPr>
      <w:r w:rsidRPr="002252DD">
        <w:rPr>
          <w:color w:val="000000" w:themeColor="text1"/>
          <w:sz w:val="22"/>
          <w:szCs w:val="22"/>
        </w:rPr>
        <w:t>SUMMARY MINUTES</w:t>
      </w:r>
    </w:p>
    <w:p w:rsidR="00EF58FC" w:rsidRPr="002252DD" w:rsidRDefault="00EF58FC" w:rsidP="002E0AEC">
      <w:pPr>
        <w:jc w:val="center"/>
        <w:rPr>
          <w:color w:val="000000" w:themeColor="text1"/>
          <w:sz w:val="22"/>
          <w:szCs w:val="22"/>
        </w:rPr>
      </w:pPr>
    </w:p>
    <w:p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5343CE" w:rsidRPr="002252DD">
        <w:rPr>
          <w:rFonts w:cs="Arial"/>
          <w:color w:val="000000" w:themeColor="text1"/>
          <w:sz w:val="22"/>
          <w:szCs w:val="22"/>
        </w:rPr>
        <w:t>3</w:t>
      </w:r>
      <w:r w:rsidR="002234DB" w:rsidRPr="002252DD">
        <w:rPr>
          <w:rFonts w:cs="Arial"/>
          <w:color w:val="000000" w:themeColor="text1"/>
          <w:sz w:val="22"/>
          <w:szCs w:val="22"/>
        </w:rPr>
        <w:t>:</w:t>
      </w:r>
      <w:r w:rsidR="00F46521" w:rsidRPr="002252DD">
        <w:rPr>
          <w:rFonts w:cs="Arial"/>
          <w:color w:val="000000" w:themeColor="text1"/>
          <w:sz w:val="22"/>
          <w:szCs w:val="22"/>
        </w:rPr>
        <w:t>10</w:t>
      </w:r>
      <w:r w:rsidR="00C91002" w:rsidRPr="002252DD">
        <w:rPr>
          <w:rFonts w:cs="Arial"/>
          <w:color w:val="000000" w:themeColor="text1"/>
          <w:sz w:val="22"/>
          <w:szCs w:val="22"/>
        </w:rPr>
        <w:t xml:space="preserve"> p.m.</w:t>
      </w:r>
      <w:r w:rsidR="005A750E" w:rsidRPr="002252DD">
        <w:rPr>
          <w:rFonts w:cs="Arial"/>
          <w:color w:val="000000" w:themeColor="text1"/>
          <w:sz w:val="22"/>
          <w:szCs w:val="22"/>
        </w:rPr>
        <w:t xml:space="preserve"> and was held </w:t>
      </w:r>
      <w:r w:rsidR="00802247" w:rsidRPr="002252DD">
        <w:rPr>
          <w:rFonts w:cs="Arial"/>
          <w:color w:val="000000" w:themeColor="text1"/>
          <w:sz w:val="22"/>
          <w:szCs w:val="22"/>
        </w:rPr>
        <w:t>via Zoom</w:t>
      </w:r>
      <w:r w:rsidR="005A750E" w:rsidRPr="002252DD">
        <w:rPr>
          <w:rFonts w:cs="Arial"/>
          <w:color w:val="000000" w:themeColor="text1"/>
          <w:sz w:val="22"/>
          <w:szCs w:val="22"/>
        </w:rPr>
        <w:t>.</w:t>
      </w:r>
    </w:p>
    <w:p w:rsidR="001E7971" w:rsidRPr="002252DD" w:rsidRDefault="001E7971">
      <w:pPr>
        <w:rPr>
          <w:rFonts w:cs="Arial"/>
          <w:color w:val="000000" w:themeColor="text1"/>
          <w:sz w:val="22"/>
          <w:szCs w:val="22"/>
        </w:rPr>
      </w:pPr>
    </w:p>
    <w:p w:rsidR="009C5AE8" w:rsidRPr="002252DD" w:rsidRDefault="001E7971" w:rsidP="00680070">
      <w:pPr>
        <w:pStyle w:val="BlockText"/>
        <w:spacing w:after="0"/>
        <w:ind w:left="3060" w:right="540" w:hanging="3060"/>
        <w:rPr>
          <w:color w:val="000000" w:themeColor="text1"/>
          <w:szCs w:val="22"/>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802247" w:rsidRPr="002252DD">
        <w:rPr>
          <w:color w:val="000000" w:themeColor="text1"/>
          <w:szCs w:val="22"/>
        </w:rPr>
        <w:t>Edgar Blunt,</w:t>
      </w:r>
      <w:r w:rsidR="005343CE" w:rsidRPr="002252DD">
        <w:rPr>
          <w:color w:val="000000" w:themeColor="text1"/>
          <w:szCs w:val="22"/>
        </w:rPr>
        <w:t xml:space="preserve"> </w:t>
      </w:r>
      <w:r w:rsidR="0056525C" w:rsidRPr="002252DD">
        <w:rPr>
          <w:color w:val="000000" w:themeColor="text1"/>
          <w:szCs w:val="22"/>
        </w:rPr>
        <w:t xml:space="preserve">Raine Bumatay, </w:t>
      </w:r>
      <w:r w:rsidR="003B6177" w:rsidRPr="002252DD">
        <w:rPr>
          <w:color w:val="000000" w:themeColor="text1"/>
          <w:szCs w:val="22"/>
        </w:rPr>
        <w:t xml:space="preserve">Jeff Hensley, </w:t>
      </w:r>
      <w:r w:rsidR="002234DB" w:rsidRPr="002252DD">
        <w:rPr>
          <w:color w:val="000000" w:themeColor="text1"/>
          <w:szCs w:val="22"/>
        </w:rPr>
        <w:t>Dennis Montalbano</w:t>
      </w:r>
      <w:r w:rsidR="005343CE" w:rsidRPr="002252DD">
        <w:rPr>
          <w:color w:val="000000" w:themeColor="text1"/>
          <w:szCs w:val="22"/>
        </w:rPr>
        <w:t xml:space="preserve">, </w:t>
      </w:r>
      <w:r w:rsidR="00E703DE" w:rsidRPr="002252DD">
        <w:rPr>
          <w:color w:val="000000" w:themeColor="text1"/>
          <w:szCs w:val="22"/>
        </w:rPr>
        <w:t>C</w:t>
      </w:r>
      <w:r w:rsidR="00040CA7" w:rsidRPr="002252DD">
        <w:rPr>
          <w:color w:val="000000" w:themeColor="text1"/>
          <w:szCs w:val="22"/>
        </w:rPr>
        <w:t>huck Riojas,</w:t>
      </w:r>
      <w:r w:rsidR="008F6F11" w:rsidRPr="002252DD">
        <w:rPr>
          <w:color w:val="000000" w:themeColor="text1"/>
          <w:szCs w:val="22"/>
        </w:rPr>
        <w:t xml:space="preserve"> </w:t>
      </w:r>
      <w:r w:rsidR="00802247" w:rsidRPr="002252DD">
        <w:rPr>
          <w:color w:val="000000" w:themeColor="text1"/>
          <w:szCs w:val="22"/>
        </w:rPr>
        <w:t xml:space="preserve">Michael Silveira, </w:t>
      </w:r>
      <w:r w:rsidR="00423054" w:rsidRPr="002252DD">
        <w:rPr>
          <w:color w:val="000000" w:themeColor="text1"/>
          <w:szCs w:val="22"/>
        </w:rPr>
        <w:t xml:space="preserve">Lydia Zabrycki </w:t>
      </w:r>
      <w:r w:rsidR="003063A6" w:rsidRPr="002252DD">
        <w:rPr>
          <w:color w:val="000000" w:themeColor="text1"/>
          <w:szCs w:val="22"/>
        </w:rPr>
        <w:t xml:space="preserve">and Legal Counsel </w:t>
      </w:r>
      <w:r w:rsidR="003D1E84" w:rsidRPr="002252DD">
        <w:rPr>
          <w:color w:val="000000" w:themeColor="text1"/>
          <w:szCs w:val="22"/>
        </w:rPr>
        <w:t>Ken Price</w:t>
      </w:r>
    </w:p>
    <w:p w:rsidR="00E10ECF" w:rsidRPr="002252DD" w:rsidRDefault="00E10ECF" w:rsidP="00E10ECF">
      <w:pPr>
        <w:pStyle w:val="BlockText"/>
        <w:spacing w:after="0"/>
        <w:ind w:left="2966" w:right="540" w:hanging="2966"/>
        <w:rPr>
          <w:color w:val="000000" w:themeColor="text1"/>
          <w:szCs w:val="22"/>
        </w:rPr>
      </w:pPr>
    </w:p>
    <w:p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F46521" w:rsidRPr="002252DD">
        <w:rPr>
          <w:color w:val="000000" w:themeColor="text1"/>
          <w:szCs w:val="22"/>
        </w:rPr>
        <w:t>Mike Karbassi and Sal Quintero</w:t>
      </w:r>
    </w:p>
    <w:p w:rsidR="00E10ECF" w:rsidRPr="002252DD" w:rsidRDefault="007D1F78" w:rsidP="0056525C">
      <w:pPr>
        <w:pStyle w:val="BlockText"/>
        <w:spacing w:after="0"/>
        <w:ind w:left="0" w:right="540" w:firstLine="0"/>
        <w:rPr>
          <w:color w:val="000000" w:themeColor="text1"/>
          <w:szCs w:val="22"/>
        </w:rPr>
      </w:pPr>
      <w:r w:rsidRPr="002252DD">
        <w:rPr>
          <w:color w:val="000000" w:themeColor="text1"/>
          <w:szCs w:val="22"/>
        </w:rPr>
        <w:tab/>
      </w:r>
    </w:p>
    <w:p w:rsidR="00E10ECF" w:rsidRPr="002252DD" w:rsidRDefault="001E7971" w:rsidP="007D1F78">
      <w:pPr>
        <w:pStyle w:val="BlockText"/>
        <w:spacing w:after="0"/>
        <w:ind w:left="2966" w:right="540" w:hanging="2966"/>
        <w:rPr>
          <w:color w:val="000000" w:themeColor="text1"/>
          <w:szCs w:val="22"/>
        </w:rPr>
      </w:pPr>
      <w:r w:rsidRPr="002252DD">
        <w:rPr>
          <w:color w:val="000000" w:themeColor="text1"/>
          <w:szCs w:val="22"/>
        </w:rPr>
        <w:t xml:space="preserve">AGENDA CHANGES:  </w:t>
      </w:r>
      <w:r w:rsidR="0056525C" w:rsidRPr="002252DD">
        <w:rPr>
          <w:color w:val="000000" w:themeColor="text1"/>
          <w:szCs w:val="22"/>
        </w:rPr>
        <w:tab/>
        <w:t xml:space="preserve"> None </w:t>
      </w:r>
      <w:r w:rsidR="00AA76A4" w:rsidRPr="002252DD">
        <w:rPr>
          <w:color w:val="000000" w:themeColor="text1"/>
          <w:szCs w:val="22"/>
        </w:rPr>
        <w:t xml:space="preserve">  </w:t>
      </w:r>
      <w:r w:rsidR="00CC7584" w:rsidRPr="002252DD">
        <w:rPr>
          <w:color w:val="000000" w:themeColor="text1"/>
          <w:szCs w:val="22"/>
        </w:rPr>
        <w:t xml:space="preserve"> </w:t>
      </w:r>
      <w:r w:rsidR="00290F5A" w:rsidRPr="002252DD">
        <w:rPr>
          <w:color w:val="000000" w:themeColor="text1"/>
          <w:szCs w:val="22"/>
        </w:rPr>
        <w:t xml:space="preserve"> </w:t>
      </w:r>
    </w:p>
    <w:p w:rsidR="00F1305B" w:rsidRPr="002252DD" w:rsidRDefault="00F1305B" w:rsidP="00F1305B">
      <w:pPr>
        <w:pStyle w:val="BodyTextIndent"/>
        <w:tabs>
          <w:tab w:val="left" w:pos="1440"/>
          <w:tab w:val="left" w:pos="2520"/>
        </w:tabs>
        <w:spacing w:after="0"/>
        <w:ind w:left="2966" w:right="450" w:hanging="2966"/>
        <w:jc w:val="both"/>
        <w:rPr>
          <w:color w:val="000000" w:themeColor="text1"/>
          <w:szCs w:val="22"/>
        </w:rPr>
      </w:pP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ABSTENTIONS/RECUSALS/</w:t>
      </w:r>
      <w:r w:rsidRPr="002252DD">
        <w:rPr>
          <w:szCs w:val="22"/>
        </w:rPr>
        <w:tab/>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184372" w:rsidRPr="002252DD">
        <w:rPr>
          <w:szCs w:val="22"/>
        </w:rPr>
        <w:t>Director Blunt – Item 3; Director</w:t>
      </w:r>
      <w:r w:rsidR="00184372">
        <w:rPr>
          <w:szCs w:val="22"/>
        </w:rPr>
        <w:t xml:space="preserve"> Riojas – Item 3</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3918E6" w:rsidRDefault="00184372" w:rsidP="0056525C">
            <w:pPr>
              <w:ind w:left="-30"/>
              <w:jc w:val="both"/>
              <w:outlineLvl w:val="0"/>
              <w:rPr>
                <w:rFonts w:cs="Arial"/>
                <w:color w:val="000000" w:themeColor="text1"/>
                <w:sz w:val="22"/>
                <w:szCs w:val="22"/>
              </w:rPr>
            </w:pPr>
            <w:r>
              <w:rPr>
                <w:rFonts w:cs="Arial"/>
                <w:color w:val="000000" w:themeColor="text1"/>
                <w:sz w:val="22"/>
                <w:szCs w:val="22"/>
              </w:rPr>
              <w:t xml:space="preserve">Blake Konczal, Executive Director, Fresno Regional Workforce Development Board (FRWDB) announced that FRWDB staff member, Martha Espinosa, had become the FRWDB’s new Marketing Manager.  Ms. Espinosa had previously worked at the </w:t>
            </w:r>
            <w:r w:rsidR="003D1CA6">
              <w:rPr>
                <w:rFonts w:cs="Arial"/>
                <w:color w:val="000000" w:themeColor="text1"/>
                <w:sz w:val="22"/>
                <w:szCs w:val="22"/>
              </w:rPr>
              <w:t xml:space="preserve">FRWDB’s </w:t>
            </w:r>
            <w:r>
              <w:rPr>
                <w:rFonts w:cs="Arial"/>
                <w:color w:val="000000" w:themeColor="text1"/>
                <w:sz w:val="22"/>
                <w:szCs w:val="22"/>
              </w:rPr>
              <w:t>Business Services Center.</w:t>
            </w:r>
          </w:p>
          <w:p w:rsidR="00184372" w:rsidRDefault="00184372" w:rsidP="0056525C">
            <w:pPr>
              <w:ind w:left="-30"/>
              <w:jc w:val="both"/>
              <w:outlineLvl w:val="0"/>
              <w:rPr>
                <w:rFonts w:cs="Arial"/>
                <w:color w:val="000000" w:themeColor="text1"/>
                <w:sz w:val="22"/>
                <w:szCs w:val="22"/>
              </w:rPr>
            </w:pPr>
          </w:p>
          <w:p w:rsidR="00184372" w:rsidRPr="003918E6" w:rsidRDefault="00184372" w:rsidP="0056525C">
            <w:pPr>
              <w:ind w:left="-30"/>
              <w:jc w:val="both"/>
              <w:outlineLvl w:val="0"/>
              <w:rPr>
                <w:rFonts w:cs="Arial"/>
                <w:color w:val="000000" w:themeColor="text1"/>
                <w:sz w:val="22"/>
                <w:szCs w:val="22"/>
              </w:rPr>
            </w:pPr>
            <w:r>
              <w:rPr>
                <w:rFonts w:cs="Arial"/>
                <w:color w:val="000000" w:themeColor="text1"/>
                <w:sz w:val="22"/>
                <w:szCs w:val="22"/>
              </w:rPr>
              <w:t xml:space="preserve">Mr. Konczal also mentioned that the FRWDB Annual Awards Ceremony had been scheduled for the morning of April 21, 2021, but because of technical glitches, was forced to be canceled and rescheduled to May 13, 2021.  Chair Hensley added that the award winners </w:t>
            </w:r>
            <w:r w:rsidR="003D1CA6">
              <w:rPr>
                <w:rFonts w:cs="Arial"/>
                <w:color w:val="000000" w:themeColor="text1"/>
                <w:sz w:val="22"/>
                <w:szCs w:val="22"/>
              </w:rPr>
              <w:t xml:space="preserve">for this year </w:t>
            </w:r>
            <w:r>
              <w:rPr>
                <w:rFonts w:cs="Arial"/>
                <w:color w:val="000000" w:themeColor="text1"/>
                <w:sz w:val="22"/>
                <w:szCs w:val="22"/>
              </w:rPr>
              <w:t>are exceptional and he recognized Mr. Konczal for his leadership of the FRWDB and his awareness of what is happening on the regional and state level in the area of workforce development</w:t>
            </w:r>
            <w:r w:rsidR="002252DD">
              <w:rPr>
                <w:rFonts w:cs="Arial"/>
                <w:color w:val="000000" w:themeColor="text1"/>
                <w:sz w:val="22"/>
                <w:szCs w:val="22"/>
              </w:rPr>
              <w:t>.</w:t>
            </w:r>
          </w:p>
        </w:tc>
      </w:tr>
    </w:tbl>
    <w:p w:rsidR="00C35D74" w:rsidRPr="007D1F78" w:rsidRDefault="001E7971" w:rsidP="002252DD">
      <w:pPr>
        <w:spacing w:before="24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Default="00F46521"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January 20, 20</w:t>
            </w:r>
            <w:r w:rsidR="0056525C">
              <w:rPr>
                <w:rFonts w:cs="Arial"/>
                <w:color w:val="000000" w:themeColor="text1"/>
                <w:sz w:val="22"/>
                <w:szCs w:val="22"/>
                <w:u w:val="single"/>
              </w:rPr>
              <w:t>21</w:t>
            </w:r>
            <w:r w:rsidR="005343CE">
              <w:rPr>
                <w:rFonts w:cs="Arial"/>
                <w:color w:val="000000" w:themeColor="text1"/>
                <w:sz w:val="22"/>
                <w:szCs w:val="22"/>
                <w:u w:val="single"/>
              </w:rPr>
              <w:t xml:space="preserve">, </w:t>
            </w:r>
            <w:r w:rsidR="00E21143" w:rsidRPr="00E21143">
              <w:rPr>
                <w:rFonts w:cs="Arial"/>
                <w:color w:val="000000" w:themeColor="text1"/>
                <w:sz w:val="22"/>
                <w:szCs w:val="22"/>
                <w:u w:val="single"/>
              </w:rPr>
              <w:t>Executive Committee Meeting Minutes</w:t>
            </w:r>
          </w:p>
          <w:p w:rsidR="007D1F78" w:rsidRPr="007D1F78"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3918E6" w:rsidP="00C66908">
            <w:pPr>
              <w:pStyle w:val="Heading2"/>
              <w:keepNext w:val="0"/>
              <w:jc w:val="both"/>
              <w:rPr>
                <w:rFonts w:cs="Arial"/>
                <w:b w:val="0"/>
                <w:color w:val="000000" w:themeColor="text1"/>
                <w:sz w:val="22"/>
                <w:szCs w:val="22"/>
              </w:rPr>
            </w:pPr>
            <w:r>
              <w:rPr>
                <w:rFonts w:cs="Arial"/>
                <w:b w:val="0"/>
                <w:color w:val="000000" w:themeColor="text1"/>
                <w:sz w:val="22"/>
                <w:szCs w:val="22"/>
              </w:rPr>
              <w:t>Mr.</w:t>
            </w:r>
            <w:r w:rsidR="005343CE">
              <w:rPr>
                <w:rFonts w:cs="Arial"/>
                <w:b w:val="0"/>
                <w:color w:val="000000" w:themeColor="text1"/>
                <w:sz w:val="22"/>
                <w:szCs w:val="22"/>
              </w:rPr>
              <w:t xml:space="preserve"> Konczal</w:t>
            </w:r>
            <w:r w:rsidR="00E21143" w:rsidRPr="00E21143">
              <w:rPr>
                <w:rFonts w:cs="Arial"/>
                <w:b w:val="0"/>
                <w:color w:val="000000" w:themeColor="text1"/>
                <w:sz w:val="22"/>
                <w:szCs w:val="22"/>
              </w:rPr>
              <w:t xml:space="preserve"> requested approval of the </w:t>
            </w:r>
            <w:r w:rsidR="00F46521">
              <w:rPr>
                <w:rFonts w:cs="Arial"/>
                <w:b w:val="0"/>
                <w:color w:val="000000" w:themeColor="text1"/>
                <w:sz w:val="22"/>
                <w:szCs w:val="22"/>
              </w:rPr>
              <w:t>January 20, 2021</w:t>
            </w:r>
            <w:r w:rsidR="005343CE">
              <w:rPr>
                <w:rFonts w:cs="Arial"/>
                <w:b w:val="0"/>
                <w:color w:val="000000" w:themeColor="text1"/>
                <w:sz w:val="22"/>
                <w:szCs w:val="22"/>
              </w:rPr>
              <w:t>, Executive Committee</w:t>
            </w:r>
            <w:r w:rsidR="00C54035">
              <w:rPr>
                <w:rFonts w:cs="Arial"/>
                <w:b w:val="0"/>
                <w:color w:val="000000" w:themeColor="text1"/>
                <w:sz w:val="22"/>
                <w:szCs w:val="22"/>
              </w:rPr>
              <w:t xml:space="preserve"> </w:t>
            </w:r>
            <w:r w:rsidR="00423054">
              <w:rPr>
                <w:rFonts w:cs="Arial"/>
                <w:b w:val="0"/>
                <w:color w:val="000000" w:themeColor="text1"/>
                <w:sz w:val="22"/>
                <w:szCs w:val="22"/>
              </w:rPr>
              <w:t xml:space="preserve">(Committee)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184372" w:rsidP="00E53FD1">
            <w:pPr>
              <w:contextualSpacing/>
              <w:jc w:val="both"/>
              <w:rPr>
                <w:b/>
                <w:sz w:val="22"/>
                <w:szCs w:val="22"/>
              </w:rPr>
            </w:pPr>
            <w:r>
              <w:rPr>
                <w:b/>
                <w:sz w:val="22"/>
                <w:szCs w:val="22"/>
              </w:rPr>
              <w:t>RIOJAS</w:t>
            </w:r>
            <w:r w:rsidR="00AD1783">
              <w:rPr>
                <w:b/>
                <w:sz w:val="22"/>
                <w:szCs w:val="22"/>
              </w:rPr>
              <w:t>/</w:t>
            </w:r>
            <w:r>
              <w:rPr>
                <w:b/>
                <w:sz w:val="22"/>
                <w:szCs w:val="22"/>
              </w:rPr>
              <w:t>ZABRYCKI</w:t>
            </w:r>
            <w:r w:rsidR="00304B76">
              <w:rPr>
                <w:b/>
                <w:sz w:val="22"/>
                <w:szCs w:val="22"/>
              </w:rPr>
              <w:t xml:space="preserve"> </w:t>
            </w:r>
            <w:r w:rsidR="00B602AE" w:rsidRPr="00B602AE">
              <w:rPr>
                <w:b/>
                <w:sz w:val="22"/>
                <w:szCs w:val="22"/>
              </w:rPr>
              <w:t xml:space="preserve">– APPROVED THE </w:t>
            </w:r>
            <w:r w:rsidR="00F46521">
              <w:rPr>
                <w:b/>
                <w:sz w:val="22"/>
                <w:szCs w:val="22"/>
              </w:rPr>
              <w:t>JANUARY 20, 20</w:t>
            </w:r>
            <w:r w:rsidR="0056525C">
              <w:rPr>
                <w:b/>
                <w:sz w:val="22"/>
                <w:szCs w:val="22"/>
              </w:rPr>
              <w:t>21</w:t>
            </w:r>
            <w:r w:rsidR="005343CE">
              <w:rPr>
                <w:b/>
                <w:sz w:val="22"/>
                <w:szCs w:val="22"/>
              </w:rPr>
              <w:t>,</w:t>
            </w:r>
            <w:r w:rsidR="00C54035">
              <w:rPr>
                <w:b/>
                <w:sz w:val="22"/>
                <w:szCs w:val="22"/>
              </w:rPr>
              <w:t xml:space="preserve"> </w:t>
            </w:r>
            <w:r w:rsidR="00B602AE" w:rsidRPr="00B602AE">
              <w:rPr>
                <w:b/>
                <w:sz w:val="22"/>
                <w:szCs w:val="22"/>
              </w:rPr>
              <w:t xml:space="preserve">EXECUTIVE COMMITTEE MEETING MINUTES.  </w:t>
            </w:r>
            <w:r w:rsidR="005343CE">
              <w:rPr>
                <w:b/>
                <w:sz w:val="22"/>
                <w:szCs w:val="22"/>
              </w:rPr>
              <w:t xml:space="preserve">VOTE:  YES – </w:t>
            </w:r>
            <w:r w:rsidR="00F46521">
              <w:rPr>
                <w:b/>
                <w:sz w:val="22"/>
                <w:szCs w:val="22"/>
              </w:rPr>
              <w:t>7</w:t>
            </w:r>
            <w:r w:rsidR="005343CE">
              <w:rPr>
                <w:b/>
                <w:sz w:val="22"/>
                <w:szCs w:val="22"/>
              </w:rPr>
              <w:t>, NO – 0 (</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D531CC" w:rsidP="002252DD">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D531CC" w:rsidP="002252DD">
            <w:pPr>
              <w:spacing w:before="120"/>
              <w:contextualSpacing/>
              <w:jc w:val="both"/>
              <w:rPr>
                <w:b/>
                <w:sz w:val="22"/>
                <w:szCs w:val="22"/>
                <w:u w:val="single"/>
              </w:rPr>
            </w:pPr>
            <w:r>
              <w:rPr>
                <w:b/>
                <w:sz w:val="22"/>
                <w:szCs w:val="22"/>
                <w:u w:val="single"/>
              </w:rPr>
              <w:t>Items Referred by Other Committees</w:t>
            </w:r>
          </w:p>
          <w:p w:rsidR="00D531CC" w:rsidRDefault="00D531CC" w:rsidP="002252DD">
            <w:pPr>
              <w:spacing w:before="120"/>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D531CC" w:rsidRDefault="00D531CC" w:rsidP="000037E9">
            <w:pPr>
              <w:contextualSpacing/>
              <w:jc w:val="both"/>
              <w:rPr>
                <w:sz w:val="22"/>
                <w:szCs w:val="22"/>
              </w:rPr>
            </w:pPr>
            <w:r w:rsidRPr="00D531CC">
              <w:rPr>
                <w:sz w:val="22"/>
                <w:szCs w:val="22"/>
              </w:rPr>
              <w:t>There were no items referred by other committees.</w:t>
            </w:r>
          </w:p>
          <w:p w:rsidR="002252DD" w:rsidRDefault="002252DD" w:rsidP="000037E9">
            <w:pPr>
              <w:contextualSpacing/>
              <w:jc w:val="both"/>
              <w:rPr>
                <w:sz w:val="22"/>
                <w:szCs w:val="22"/>
              </w:rPr>
            </w:pPr>
          </w:p>
          <w:p w:rsidR="007D1F78" w:rsidRPr="00D531CC" w:rsidRDefault="007D1F78" w:rsidP="000037E9">
            <w:pPr>
              <w:contextualSpacing/>
              <w:jc w:val="both"/>
              <w:rPr>
                <w:sz w:val="22"/>
                <w:szCs w:val="22"/>
              </w:rPr>
            </w:pPr>
          </w:p>
        </w:tc>
      </w:tr>
      <w:tr w:rsidR="0056525C" w:rsidRPr="003D62A3" w:rsidTr="003D62A3">
        <w:trPr>
          <w:cantSplit/>
          <w:trHeight w:val="288"/>
        </w:trPr>
        <w:tc>
          <w:tcPr>
            <w:tcW w:w="990" w:type="dxa"/>
            <w:shd w:val="clear" w:color="auto" w:fill="auto"/>
          </w:tcPr>
          <w:p w:rsidR="0056525C" w:rsidRDefault="0056525C" w:rsidP="007E6CC1">
            <w:pPr>
              <w:pStyle w:val="Heading2"/>
              <w:keepNext w:val="0"/>
              <w:contextualSpacing/>
              <w:rPr>
                <w:rFonts w:cs="Arial"/>
                <w:noProof/>
                <w:color w:val="000000" w:themeColor="text1"/>
                <w:sz w:val="22"/>
                <w:szCs w:val="22"/>
              </w:rPr>
            </w:pPr>
            <w:r>
              <w:rPr>
                <w:rFonts w:cs="Arial"/>
                <w:noProof/>
                <w:color w:val="000000" w:themeColor="text1"/>
                <w:sz w:val="22"/>
                <w:szCs w:val="22"/>
              </w:rPr>
              <w:t>3.</w:t>
            </w:r>
          </w:p>
        </w:tc>
        <w:tc>
          <w:tcPr>
            <w:tcW w:w="9450" w:type="dxa"/>
            <w:shd w:val="clear" w:color="auto" w:fill="auto"/>
            <w:vAlign w:val="center"/>
          </w:tcPr>
          <w:p w:rsidR="0056525C" w:rsidRDefault="00F46521" w:rsidP="006854A9">
            <w:pPr>
              <w:jc w:val="both"/>
              <w:rPr>
                <w:b/>
                <w:sz w:val="22"/>
                <w:szCs w:val="22"/>
                <w:u w:val="single"/>
              </w:rPr>
            </w:pPr>
            <w:r>
              <w:rPr>
                <w:b/>
                <w:sz w:val="22"/>
                <w:szCs w:val="22"/>
                <w:u w:val="single"/>
              </w:rPr>
              <w:t>High Roads Construction Careers – Reimaging Workforce Preparation Grant Awards</w:t>
            </w:r>
          </w:p>
          <w:p w:rsidR="006854A9" w:rsidRDefault="006854A9" w:rsidP="006854A9">
            <w:pPr>
              <w:jc w:val="both"/>
              <w:rPr>
                <w:b/>
                <w:sz w:val="22"/>
                <w:szCs w:val="22"/>
                <w:u w:val="single"/>
              </w:rPr>
            </w:pPr>
          </w:p>
        </w:tc>
      </w:tr>
      <w:tr w:rsidR="00534521" w:rsidRPr="003D62A3" w:rsidTr="003D62A3">
        <w:trPr>
          <w:cantSplit/>
          <w:trHeight w:val="288"/>
        </w:trPr>
        <w:tc>
          <w:tcPr>
            <w:tcW w:w="990" w:type="dxa"/>
            <w:shd w:val="clear" w:color="auto" w:fill="auto"/>
          </w:tcPr>
          <w:p w:rsidR="00534521" w:rsidRDefault="00534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F360DC" w:rsidRDefault="009E2165" w:rsidP="006854A9">
            <w:pPr>
              <w:jc w:val="both"/>
              <w:rPr>
                <w:sz w:val="22"/>
                <w:szCs w:val="22"/>
              </w:rPr>
            </w:pPr>
            <w:r>
              <w:rPr>
                <w:sz w:val="22"/>
                <w:szCs w:val="22"/>
              </w:rPr>
              <w:t xml:space="preserve">Mr. Konczal </w:t>
            </w:r>
            <w:r w:rsidR="00883D51">
              <w:rPr>
                <w:sz w:val="22"/>
                <w:szCs w:val="22"/>
              </w:rPr>
              <w:t>presented for the Committee’s approval, f</w:t>
            </w:r>
            <w:bookmarkStart w:id="0" w:name="_GoBack"/>
            <w:bookmarkEnd w:id="0"/>
            <w:r w:rsidR="00883D51">
              <w:rPr>
                <w:sz w:val="22"/>
                <w:szCs w:val="22"/>
              </w:rPr>
              <w:t>unding allocation</w:t>
            </w:r>
            <w:r w:rsidR="003D1CA6">
              <w:rPr>
                <w:sz w:val="22"/>
                <w:szCs w:val="22"/>
              </w:rPr>
              <w:t>s</w:t>
            </w:r>
            <w:r w:rsidR="00883D51">
              <w:rPr>
                <w:sz w:val="22"/>
                <w:szCs w:val="22"/>
              </w:rPr>
              <w:t xml:space="preserve"> for the $2,010,607 High Roads Construction Careers grant</w:t>
            </w:r>
            <w:r>
              <w:rPr>
                <w:sz w:val="22"/>
                <w:szCs w:val="22"/>
              </w:rPr>
              <w:t xml:space="preserve"> that</w:t>
            </w:r>
            <w:r w:rsidR="00883D51">
              <w:rPr>
                <w:sz w:val="22"/>
                <w:szCs w:val="22"/>
              </w:rPr>
              <w:t xml:space="preserve"> the FRWDB received in partnership with the Fresno, Madera, Kings and Tulare County Building Trades Councils (BTCs)</w:t>
            </w:r>
            <w:r w:rsidR="00F360DC">
              <w:rPr>
                <w:sz w:val="22"/>
                <w:szCs w:val="22"/>
              </w:rPr>
              <w:t>.  The purpose of this grant is</w:t>
            </w:r>
            <w:r w:rsidR="00883D51">
              <w:rPr>
                <w:sz w:val="22"/>
                <w:szCs w:val="22"/>
              </w:rPr>
              <w:t xml:space="preserve"> to fund pre-apprentice construction training.  Mr. Konczal noted that the FRWDB </w:t>
            </w:r>
            <w:r w:rsidR="00F360DC">
              <w:rPr>
                <w:sz w:val="22"/>
                <w:szCs w:val="22"/>
              </w:rPr>
              <w:t xml:space="preserve">has been offering pre-apprentice training for 13 years and </w:t>
            </w:r>
            <w:r w:rsidR="00883D51">
              <w:rPr>
                <w:sz w:val="22"/>
                <w:szCs w:val="22"/>
              </w:rPr>
              <w:t>was starting its 35</w:t>
            </w:r>
            <w:r w:rsidR="00883D51" w:rsidRPr="00883D51">
              <w:rPr>
                <w:sz w:val="22"/>
                <w:szCs w:val="22"/>
                <w:vertAlign w:val="superscript"/>
              </w:rPr>
              <w:t>th</w:t>
            </w:r>
            <w:r w:rsidR="00883D51">
              <w:rPr>
                <w:sz w:val="22"/>
                <w:szCs w:val="22"/>
              </w:rPr>
              <w:t xml:space="preserve"> cohort.  </w:t>
            </w:r>
          </w:p>
          <w:p w:rsidR="006854A9" w:rsidRDefault="006854A9" w:rsidP="006854A9">
            <w:pPr>
              <w:jc w:val="both"/>
              <w:rPr>
                <w:sz w:val="22"/>
                <w:szCs w:val="22"/>
              </w:rPr>
            </w:pPr>
          </w:p>
          <w:p w:rsidR="00883D51" w:rsidRPr="003C2CC3" w:rsidRDefault="00F360DC" w:rsidP="006854A9">
            <w:pPr>
              <w:jc w:val="both"/>
              <w:rPr>
                <w:rFonts w:cs="Arial"/>
                <w:sz w:val="22"/>
              </w:rPr>
            </w:pPr>
            <w:r>
              <w:rPr>
                <w:sz w:val="22"/>
                <w:szCs w:val="22"/>
              </w:rPr>
              <w:t>A breakdown of the allocation was included in the agenda item for the Committee to review, and included the design and development of virtual curriculum that would pull from the FRWDB’s 13 years of successful pre-apprentice training experience that would, in turn, greatly assist other regions</w:t>
            </w:r>
            <w:r w:rsidR="003D1CA6">
              <w:rPr>
                <w:sz w:val="22"/>
                <w:szCs w:val="22"/>
              </w:rPr>
              <w:t xml:space="preserve"> in</w:t>
            </w:r>
            <w:r>
              <w:rPr>
                <w:sz w:val="22"/>
                <w:szCs w:val="22"/>
              </w:rPr>
              <w:t xml:space="preserve"> implement</w:t>
            </w:r>
            <w:r w:rsidR="003D1CA6">
              <w:rPr>
                <w:sz w:val="22"/>
                <w:szCs w:val="22"/>
              </w:rPr>
              <w:t>ing</w:t>
            </w:r>
            <w:r>
              <w:rPr>
                <w:sz w:val="22"/>
                <w:szCs w:val="22"/>
              </w:rPr>
              <w:t xml:space="preserve"> the training</w:t>
            </w:r>
            <w:r w:rsidR="003D1CA6">
              <w:rPr>
                <w:sz w:val="22"/>
                <w:szCs w:val="22"/>
              </w:rPr>
              <w:t>, benefitting from</w:t>
            </w:r>
            <w:r>
              <w:rPr>
                <w:sz w:val="22"/>
                <w:szCs w:val="22"/>
              </w:rPr>
              <w:t xml:space="preserve"> the FRWDB’s experience.  Additionally, </w:t>
            </w:r>
            <w:r w:rsidR="003C2CC3">
              <w:rPr>
                <w:sz w:val="22"/>
                <w:szCs w:val="22"/>
              </w:rPr>
              <w:t>FRWDB</w:t>
            </w:r>
            <w:r w:rsidR="003D1CA6">
              <w:rPr>
                <w:sz w:val="22"/>
                <w:szCs w:val="22"/>
              </w:rPr>
              <w:t xml:space="preserve"> has</w:t>
            </w:r>
            <w:r w:rsidR="003C2CC3">
              <w:rPr>
                <w:sz w:val="22"/>
                <w:szCs w:val="22"/>
              </w:rPr>
              <w:t xml:space="preserve"> found that many times, </w:t>
            </w:r>
            <w:r w:rsidR="003D1CA6">
              <w:rPr>
                <w:sz w:val="22"/>
                <w:szCs w:val="22"/>
              </w:rPr>
              <w:t xml:space="preserve">the reason </w:t>
            </w:r>
            <w:r w:rsidR="003C2CC3">
              <w:rPr>
                <w:sz w:val="22"/>
                <w:szCs w:val="22"/>
              </w:rPr>
              <w:t>individuals</w:t>
            </w:r>
            <w:r>
              <w:rPr>
                <w:sz w:val="22"/>
                <w:szCs w:val="22"/>
              </w:rPr>
              <w:t xml:space="preserve"> who have not been successful in entering the pre-apprentice program</w:t>
            </w:r>
            <w:r w:rsidR="003C2CC3">
              <w:rPr>
                <w:sz w:val="22"/>
                <w:szCs w:val="22"/>
              </w:rPr>
              <w:t xml:space="preserve"> was due to </w:t>
            </w:r>
            <w:r>
              <w:rPr>
                <w:sz w:val="22"/>
                <w:szCs w:val="22"/>
              </w:rPr>
              <w:t xml:space="preserve">insufficient English knowledge to receive instructions and/or poor math skills.  </w:t>
            </w:r>
            <w:r w:rsidR="003C2CC3">
              <w:rPr>
                <w:sz w:val="22"/>
                <w:szCs w:val="22"/>
              </w:rPr>
              <w:t>To assist individuals in becoming more successful, the FRWDB has created the Gateway to Pre-Apprentice Training, that will include</w:t>
            </w:r>
            <w:r>
              <w:rPr>
                <w:sz w:val="22"/>
                <w:szCs w:val="22"/>
              </w:rPr>
              <w:t xml:space="preserve"> preparation classes to prospective applicants</w:t>
            </w:r>
            <w:r w:rsidR="003D1CA6">
              <w:rPr>
                <w:sz w:val="22"/>
                <w:szCs w:val="22"/>
              </w:rPr>
              <w:t>.</w:t>
            </w:r>
            <w:r>
              <w:rPr>
                <w:sz w:val="22"/>
                <w:szCs w:val="22"/>
              </w:rPr>
              <w:t xml:space="preserve"> </w:t>
            </w:r>
          </w:p>
        </w:tc>
      </w:tr>
      <w:tr w:rsidR="0056525C" w:rsidRPr="003D62A3" w:rsidTr="003D62A3">
        <w:trPr>
          <w:cantSplit/>
          <w:trHeight w:val="288"/>
        </w:trPr>
        <w:tc>
          <w:tcPr>
            <w:tcW w:w="990" w:type="dxa"/>
            <w:shd w:val="clear" w:color="auto" w:fill="auto"/>
          </w:tcPr>
          <w:p w:rsidR="0056525C" w:rsidRDefault="0056525C"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A0571F" w:rsidRDefault="00A0571F" w:rsidP="00A0571F">
            <w:pPr>
              <w:jc w:val="both"/>
              <w:rPr>
                <w:sz w:val="22"/>
                <w:szCs w:val="22"/>
              </w:rPr>
            </w:pPr>
          </w:p>
          <w:p w:rsidR="00A0571F" w:rsidRPr="00A0571F" w:rsidRDefault="003C2CC3" w:rsidP="00A0571F">
            <w:pPr>
              <w:jc w:val="both"/>
              <w:rPr>
                <w:b/>
                <w:sz w:val="22"/>
                <w:szCs w:val="22"/>
              </w:rPr>
            </w:pPr>
            <w:r>
              <w:rPr>
                <w:b/>
                <w:sz w:val="22"/>
                <w:szCs w:val="22"/>
              </w:rPr>
              <w:t>MONTALBANO</w:t>
            </w:r>
            <w:r w:rsidR="00A0571F">
              <w:rPr>
                <w:b/>
                <w:sz w:val="22"/>
                <w:szCs w:val="22"/>
              </w:rPr>
              <w:t>/</w:t>
            </w:r>
            <w:r>
              <w:rPr>
                <w:b/>
                <w:sz w:val="22"/>
                <w:szCs w:val="22"/>
              </w:rPr>
              <w:t>ZABRYCKI</w:t>
            </w:r>
            <w:r w:rsidR="00A0571F">
              <w:rPr>
                <w:b/>
                <w:sz w:val="22"/>
                <w:szCs w:val="22"/>
              </w:rPr>
              <w:t xml:space="preserve"> – APPROVED THE</w:t>
            </w:r>
            <w:r w:rsidR="00F46521">
              <w:rPr>
                <w:b/>
                <w:sz w:val="22"/>
                <w:szCs w:val="22"/>
              </w:rPr>
              <w:t xml:space="preserve"> HIGH ROADS CONSTRUCTION CAREERS – REIMAGING WORKFORCE PREPARATION GRANT AWARD</w:t>
            </w:r>
            <w:r w:rsidR="00BF1051">
              <w:rPr>
                <w:b/>
                <w:sz w:val="22"/>
                <w:szCs w:val="22"/>
              </w:rPr>
              <w:t xml:space="preserve"> RECOMMENDATION</w:t>
            </w:r>
            <w:r w:rsidR="00F46521">
              <w:rPr>
                <w:b/>
                <w:sz w:val="22"/>
                <w:szCs w:val="22"/>
              </w:rPr>
              <w:t>S</w:t>
            </w:r>
            <w:r w:rsidR="00A0571F">
              <w:rPr>
                <w:b/>
                <w:sz w:val="22"/>
                <w:szCs w:val="22"/>
              </w:rPr>
              <w:t xml:space="preserve">.  VOTE:  YES – </w:t>
            </w:r>
            <w:r w:rsidR="00F46521">
              <w:rPr>
                <w:b/>
                <w:sz w:val="22"/>
                <w:szCs w:val="22"/>
              </w:rPr>
              <w:t>5</w:t>
            </w:r>
            <w:r w:rsidR="00A0571F">
              <w:rPr>
                <w:b/>
                <w:sz w:val="22"/>
                <w:szCs w:val="22"/>
              </w:rPr>
              <w:t>, NO – 0</w:t>
            </w:r>
            <w:r w:rsidR="00F46521">
              <w:rPr>
                <w:b/>
                <w:sz w:val="22"/>
                <w:szCs w:val="22"/>
              </w:rPr>
              <w:t>, RECUSED - 2</w:t>
            </w:r>
            <w:r w:rsidR="00A0571F">
              <w:rPr>
                <w:b/>
                <w:sz w:val="22"/>
                <w:szCs w:val="22"/>
              </w:rPr>
              <w:t xml:space="preserve"> (UNANIMOUS) </w:t>
            </w:r>
          </w:p>
          <w:p w:rsidR="0056525C" w:rsidRDefault="0056525C" w:rsidP="00A0571F">
            <w:pPr>
              <w:jc w:val="both"/>
              <w:rPr>
                <w:b/>
                <w:sz w:val="22"/>
                <w:szCs w:val="22"/>
                <w:u w:val="single"/>
              </w:rPr>
            </w:pPr>
          </w:p>
        </w:tc>
      </w:tr>
      <w:tr w:rsidR="00F46521" w:rsidRPr="003D62A3" w:rsidTr="003D62A3">
        <w:trPr>
          <w:cantSplit/>
          <w:trHeight w:val="288"/>
        </w:trPr>
        <w:tc>
          <w:tcPr>
            <w:tcW w:w="990" w:type="dxa"/>
            <w:shd w:val="clear" w:color="auto" w:fill="auto"/>
          </w:tcPr>
          <w:p w:rsidR="00F46521" w:rsidRDefault="00F46521" w:rsidP="007E6CC1">
            <w:pPr>
              <w:pStyle w:val="Heading2"/>
              <w:keepNext w:val="0"/>
              <w:contextualSpacing/>
              <w:rPr>
                <w:rFonts w:cs="Arial"/>
                <w:noProof/>
                <w:color w:val="000000" w:themeColor="text1"/>
                <w:sz w:val="22"/>
                <w:szCs w:val="22"/>
              </w:rPr>
            </w:pPr>
            <w:r>
              <w:rPr>
                <w:rFonts w:cs="Arial"/>
                <w:noProof/>
                <w:color w:val="000000" w:themeColor="text1"/>
                <w:sz w:val="22"/>
                <w:szCs w:val="22"/>
              </w:rPr>
              <w:t>4.</w:t>
            </w:r>
          </w:p>
        </w:tc>
        <w:tc>
          <w:tcPr>
            <w:tcW w:w="9450" w:type="dxa"/>
            <w:shd w:val="clear" w:color="auto" w:fill="auto"/>
            <w:vAlign w:val="center"/>
          </w:tcPr>
          <w:p w:rsidR="00F46521" w:rsidRDefault="00F46521" w:rsidP="006854A9">
            <w:pPr>
              <w:jc w:val="both"/>
              <w:rPr>
                <w:b/>
                <w:sz w:val="22"/>
                <w:szCs w:val="22"/>
                <w:u w:val="single"/>
              </w:rPr>
            </w:pPr>
            <w:r w:rsidRPr="00F46521">
              <w:rPr>
                <w:b/>
                <w:sz w:val="22"/>
                <w:szCs w:val="22"/>
                <w:u w:val="single"/>
              </w:rPr>
              <w:t>Workforce Innovation and Opportunity Act Contract Recapture of Funds for Program Year 2020-2021</w:t>
            </w:r>
          </w:p>
          <w:p w:rsidR="006854A9" w:rsidRPr="00F46521" w:rsidRDefault="006854A9" w:rsidP="006854A9">
            <w:pPr>
              <w:jc w:val="both"/>
              <w:rPr>
                <w:b/>
                <w:sz w:val="22"/>
                <w:szCs w:val="22"/>
                <w:u w:val="single"/>
              </w:rPr>
            </w:pPr>
          </w:p>
        </w:tc>
      </w:tr>
      <w:tr w:rsidR="00F46521" w:rsidRPr="003D62A3" w:rsidTr="003D62A3">
        <w:trPr>
          <w:cantSplit/>
          <w:trHeight w:val="288"/>
        </w:trPr>
        <w:tc>
          <w:tcPr>
            <w:tcW w:w="990" w:type="dxa"/>
            <w:shd w:val="clear" w:color="auto" w:fill="auto"/>
          </w:tcPr>
          <w:p w:rsidR="00F46521" w:rsidRDefault="00F46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F46521" w:rsidRDefault="00F46521" w:rsidP="006854A9">
            <w:pPr>
              <w:jc w:val="both"/>
              <w:rPr>
                <w:sz w:val="22"/>
                <w:szCs w:val="22"/>
              </w:rPr>
            </w:pPr>
            <w:r>
              <w:rPr>
                <w:sz w:val="22"/>
                <w:szCs w:val="22"/>
              </w:rPr>
              <w:t xml:space="preserve">Phyllis Stogbauer, Senior Deputy Director, FRWDB, </w:t>
            </w:r>
            <w:r w:rsidR="00BF1051">
              <w:rPr>
                <w:sz w:val="22"/>
                <w:szCs w:val="22"/>
              </w:rPr>
              <w:t xml:space="preserve">presented for the Committee’s approval, the recapture of a portion of FRWDB Providers of Services contracted funds for carryover into Program Year </w:t>
            </w:r>
            <w:r w:rsidR="003D1CA6">
              <w:rPr>
                <w:sz w:val="22"/>
                <w:szCs w:val="22"/>
              </w:rPr>
              <w:t xml:space="preserve">(PY) </w:t>
            </w:r>
            <w:r w:rsidR="00BF1051">
              <w:rPr>
                <w:sz w:val="22"/>
                <w:szCs w:val="22"/>
              </w:rPr>
              <w:t xml:space="preserve">2021-2022.  Ms. Stogbauer explained that due to COVID, FRWDB Providers of Services assisted a much lower number of participants during </w:t>
            </w:r>
            <w:r w:rsidR="003D1CA6">
              <w:rPr>
                <w:sz w:val="22"/>
                <w:szCs w:val="22"/>
              </w:rPr>
              <w:t>PY</w:t>
            </w:r>
            <w:r w:rsidR="00BF1051">
              <w:rPr>
                <w:sz w:val="22"/>
                <w:szCs w:val="22"/>
              </w:rPr>
              <w:t xml:space="preserve"> 2020-2021 and, as a result, were much lower expended than normal at this point in the program year. M</w:t>
            </w:r>
            <w:r w:rsidR="006854A9">
              <w:rPr>
                <w:sz w:val="22"/>
                <w:szCs w:val="22"/>
              </w:rPr>
              <w:t>s</w:t>
            </w:r>
            <w:r w:rsidR="00BF1051">
              <w:rPr>
                <w:sz w:val="22"/>
                <w:szCs w:val="22"/>
              </w:rPr>
              <w:t xml:space="preserve">. Stogbauer and Cheryl Beierschmitt, Deputy Director of Fiscal Services, </w:t>
            </w:r>
            <w:r w:rsidR="000648F6">
              <w:rPr>
                <w:sz w:val="22"/>
                <w:szCs w:val="22"/>
              </w:rPr>
              <w:t xml:space="preserve">FRWDB, </w:t>
            </w:r>
            <w:r w:rsidR="00BF1051">
              <w:rPr>
                <w:sz w:val="22"/>
                <w:szCs w:val="22"/>
              </w:rPr>
              <w:t xml:space="preserve">reviewed the expenditures and projections provided by the Providers to determine the amount of recapture.  A total of $194,300 will be recaptured </w:t>
            </w:r>
            <w:r w:rsidR="003D1CA6">
              <w:rPr>
                <w:sz w:val="22"/>
                <w:szCs w:val="22"/>
              </w:rPr>
              <w:t>in</w:t>
            </w:r>
            <w:r w:rsidR="00BF1051">
              <w:rPr>
                <w:sz w:val="22"/>
                <w:szCs w:val="22"/>
              </w:rPr>
              <w:t xml:space="preserve"> Adult</w:t>
            </w:r>
            <w:r w:rsidR="0000484B">
              <w:rPr>
                <w:sz w:val="22"/>
                <w:szCs w:val="22"/>
              </w:rPr>
              <w:t>/Dislocated Worker funds and $304,700 in Youth</w:t>
            </w:r>
            <w:r w:rsidR="003D1CA6">
              <w:rPr>
                <w:sz w:val="22"/>
                <w:szCs w:val="22"/>
              </w:rPr>
              <w:t xml:space="preserve"> funds</w:t>
            </w:r>
            <w:r w:rsidR="0000484B">
              <w:rPr>
                <w:sz w:val="22"/>
                <w:szCs w:val="22"/>
              </w:rPr>
              <w:t xml:space="preserve">. </w:t>
            </w:r>
          </w:p>
          <w:p w:rsidR="002252DD" w:rsidRDefault="002252DD" w:rsidP="002252DD">
            <w:pPr>
              <w:jc w:val="both"/>
              <w:rPr>
                <w:b/>
                <w:sz w:val="22"/>
                <w:szCs w:val="22"/>
              </w:rPr>
            </w:pPr>
          </w:p>
          <w:p w:rsidR="00F46521" w:rsidRDefault="0000484B" w:rsidP="002252DD">
            <w:pPr>
              <w:jc w:val="both"/>
              <w:rPr>
                <w:b/>
                <w:sz w:val="22"/>
                <w:szCs w:val="22"/>
              </w:rPr>
            </w:pPr>
            <w:r>
              <w:rPr>
                <w:b/>
                <w:sz w:val="22"/>
                <w:szCs w:val="22"/>
              </w:rPr>
              <w:t>BLUNT</w:t>
            </w:r>
            <w:r w:rsidR="00F46521" w:rsidRPr="00F46521">
              <w:rPr>
                <w:b/>
                <w:sz w:val="22"/>
                <w:szCs w:val="22"/>
              </w:rPr>
              <w:t>/</w:t>
            </w:r>
            <w:r>
              <w:rPr>
                <w:b/>
                <w:sz w:val="22"/>
                <w:szCs w:val="22"/>
              </w:rPr>
              <w:t>SILVEIRA</w:t>
            </w:r>
            <w:r w:rsidR="00F46521" w:rsidRPr="00F46521">
              <w:rPr>
                <w:b/>
                <w:sz w:val="22"/>
                <w:szCs w:val="22"/>
              </w:rPr>
              <w:t xml:space="preserve"> – APPROVED THE WORKFORCE INNOVATION AND OPPORTUNITY ACT CONTRACT RECAPTURE OF FUNDS FOR PROGRAM YEAR 2020-2021.  VOTE:  YES – 7, NO – 0 (UNANIMOUS)</w:t>
            </w:r>
          </w:p>
          <w:p w:rsidR="003C78C3" w:rsidRPr="00F46521" w:rsidRDefault="003C78C3" w:rsidP="003C78C3">
            <w:pPr>
              <w:jc w:val="both"/>
              <w:rPr>
                <w:b/>
                <w:sz w:val="22"/>
                <w:szCs w:val="22"/>
              </w:rPr>
            </w:pPr>
          </w:p>
        </w:tc>
      </w:tr>
      <w:tr w:rsidR="003C78C3" w:rsidRPr="003D62A3" w:rsidTr="003D62A3">
        <w:trPr>
          <w:cantSplit/>
          <w:trHeight w:val="288"/>
        </w:trPr>
        <w:tc>
          <w:tcPr>
            <w:tcW w:w="990" w:type="dxa"/>
            <w:shd w:val="clear" w:color="auto" w:fill="auto"/>
          </w:tcPr>
          <w:p w:rsidR="003C78C3" w:rsidRDefault="003C78C3" w:rsidP="007E6CC1">
            <w:pPr>
              <w:pStyle w:val="Heading2"/>
              <w:keepNext w:val="0"/>
              <w:contextualSpacing/>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rsidR="003C78C3" w:rsidRDefault="003C78C3" w:rsidP="006854A9">
            <w:pPr>
              <w:jc w:val="both"/>
              <w:rPr>
                <w:b/>
                <w:sz w:val="22"/>
                <w:szCs w:val="22"/>
                <w:u w:val="single"/>
              </w:rPr>
            </w:pPr>
            <w:r w:rsidRPr="003C78C3">
              <w:rPr>
                <w:b/>
                <w:sz w:val="22"/>
                <w:szCs w:val="22"/>
                <w:u w:val="single"/>
              </w:rPr>
              <w:t>Fresno Regional Workforce Development Board 2021-2023 Local Board Recertification</w:t>
            </w:r>
          </w:p>
          <w:p w:rsidR="006854A9" w:rsidRDefault="006854A9" w:rsidP="006854A9">
            <w:pPr>
              <w:jc w:val="both"/>
              <w:rPr>
                <w:sz w:val="22"/>
                <w:szCs w:val="22"/>
              </w:rPr>
            </w:pPr>
          </w:p>
        </w:tc>
      </w:tr>
      <w:tr w:rsidR="006854A9" w:rsidRPr="003D62A3" w:rsidTr="003D62A3">
        <w:trPr>
          <w:cantSplit/>
          <w:trHeight w:val="288"/>
        </w:trPr>
        <w:tc>
          <w:tcPr>
            <w:tcW w:w="990" w:type="dxa"/>
            <w:shd w:val="clear" w:color="auto" w:fill="auto"/>
          </w:tcPr>
          <w:p w:rsidR="006854A9" w:rsidRDefault="006854A9"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6854A9" w:rsidRDefault="006854A9" w:rsidP="006854A9">
            <w:pPr>
              <w:jc w:val="both"/>
              <w:rPr>
                <w:sz w:val="22"/>
                <w:szCs w:val="22"/>
              </w:rPr>
            </w:pPr>
            <w:r>
              <w:rPr>
                <w:sz w:val="22"/>
                <w:szCs w:val="22"/>
              </w:rPr>
              <w:t xml:space="preserve">Ms. Stogbauer explained that every two (2) years, Workforce Development Boards must become recertified as a designated workforce development area by approval of the Governor.  </w:t>
            </w:r>
            <w:r w:rsidR="003D1CA6">
              <w:rPr>
                <w:sz w:val="22"/>
                <w:szCs w:val="22"/>
              </w:rPr>
              <w:t>Prior to the Governor’s approval, a</w:t>
            </w:r>
            <w:r>
              <w:rPr>
                <w:sz w:val="22"/>
                <w:szCs w:val="22"/>
              </w:rPr>
              <w:t xml:space="preserve">pplications for recertification must be approved by the local board and by the Chief Local Elected Officials of the area.  </w:t>
            </w:r>
            <w:r w:rsidR="003D1CA6">
              <w:rPr>
                <w:sz w:val="22"/>
                <w:szCs w:val="22"/>
              </w:rPr>
              <w:t xml:space="preserve">The application was included in the agenda packet for the Committee’s review and </w:t>
            </w:r>
            <w:r>
              <w:rPr>
                <w:sz w:val="22"/>
                <w:szCs w:val="22"/>
              </w:rPr>
              <w:t>Ms. Stogbauer pointed out that the FRWDB met all the criteria to be approved</w:t>
            </w:r>
            <w:r w:rsidR="003D1CA6">
              <w:rPr>
                <w:sz w:val="22"/>
                <w:szCs w:val="22"/>
              </w:rPr>
              <w:t>.</w:t>
            </w:r>
            <w:r>
              <w:rPr>
                <w:sz w:val="22"/>
                <w:szCs w:val="22"/>
              </w:rPr>
              <w:t xml:space="preserve"> Those criteria included compliance with board membership requirements, meeting 80% of negotiated performance goals, sustained fiscal integrity, and participation and contribution to regional planning and regional plan implementation.  The fully approved and signed application must be submitted to the state by June 30, 2021.</w:t>
            </w:r>
          </w:p>
          <w:p w:rsidR="006854A9" w:rsidRDefault="006854A9" w:rsidP="006854A9">
            <w:pPr>
              <w:jc w:val="both"/>
              <w:rPr>
                <w:b/>
                <w:sz w:val="22"/>
                <w:szCs w:val="22"/>
                <w:u w:val="single"/>
              </w:rPr>
            </w:pPr>
          </w:p>
          <w:p w:rsidR="006854A9" w:rsidRPr="003C78C3" w:rsidRDefault="006854A9" w:rsidP="006854A9">
            <w:pPr>
              <w:jc w:val="both"/>
              <w:rPr>
                <w:b/>
                <w:sz w:val="22"/>
                <w:szCs w:val="22"/>
                <w:u w:val="single"/>
              </w:rPr>
            </w:pPr>
            <w:r w:rsidRPr="002252DD">
              <w:rPr>
                <w:b/>
                <w:sz w:val="22"/>
                <w:szCs w:val="22"/>
              </w:rPr>
              <w:t>SILVERIA/RIOJAS – APPROVED THE FRESNO REGIONAL WORKFORCE DEVELOPMENT BOARD 2021-2023 LOCAL BOARD RECERTIFICATION.  VOTE:  YES – 7, NO – 0 (UNANIMOUS)</w:t>
            </w:r>
          </w:p>
        </w:tc>
      </w:tr>
      <w:tr w:rsidR="003D62A3" w:rsidRPr="003D62A3" w:rsidTr="003D62A3">
        <w:trPr>
          <w:cantSplit/>
          <w:trHeight w:val="288"/>
        </w:trPr>
        <w:tc>
          <w:tcPr>
            <w:tcW w:w="990" w:type="dxa"/>
            <w:shd w:val="clear" w:color="auto" w:fill="auto"/>
          </w:tcPr>
          <w:p w:rsidR="00787B3B" w:rsidRPr="003D62A3" w:rsidRDefault="003C78C3" w:rsidP="007E6CC1">
            <w:pPr>
              <w:pStyle w:val="Heading2"/>
              <w:keepNext w:val="0"/>
              <w:contextualSpacing/>
              <w:rPr>
                <w:rFonts w:cs="Arial"/>
                <w:b w:val="0"/>
                <w:noProof/>
                <w:sz w:val="22"/>
                <w:szCs w:val="22"/>
              </w:rPr>
            </w:pPr>
            <w:r>
              <w:rPr>
                <w:rFonts w:cs="Arial"/>
                <w:noProof/>
                <w:color w:val="000000" w:themeColor="text1"/>
                <w:sz w:val="22"/>
                <w:szCs w:val="22"/>
              </w:rPr>
              <w:t>6</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3C78C3" w:rsidP="00E53FD1">
            <w:pPr>
              <w:contextualSpacing/>
              <w:jc w:val="both"/>
              <w:rPr>
                <w:b/>
                <w:sz w:val="22"/>
                <w:szCs w:val="22"/>
                <w:u w:val="single"/>
              </w:rPr>
            </w:pPr>
            <w:r>
              <w:rPr>
                <w:b/>
                <w:sz w:val="22"/>
                <w:szCs w:val="22"/>
                <w:u w:val="single"/>
              </w:rPr>
              <w:t>February 2021</w:t>
            </w:r>
            <w:r w:rsidR="003D62A3" w:rsidRPr="003D62A3">
              <w:rPr>
                <w:b/>
                <w:sz w:val="22"/>
                <w:szCs w:val="22"/>
                <w:u w:val="single"/>
              </w:rPr>
              <w:t xml:space="preserve"> Financial Report</w:t>
            </w:r>
          </w:p>
          <w:p w:rsidR="003D62A3" w:rsidRPr="003D62A3" w:rsidRDefault="003D62A3" w:rsidP="00E53FD1">
            <w:pPr>
              <w:contextualSpacing/>
              <w:jc w:val="both"/>
              <w:rPr>
                <w:sz w:val="22"/>
                <w:szCs w:val="22"/>
              </w:rPr>
            </w:pPr>
          </w:p>
        </w:tc>
      </w:tr>
      <w:tr w:rsidR="0069762D" w:rsidRPr="00AA1031" w:rsidTr="000037E9">
        <w:trPr>
          <w:cantSplit/>
          <w:trHeight w:val="288"/>
        </w:trPr>
        <w:tc>
          <w:tcPr>
            <w:tcW w:w="990" w:type="dxa"/>
          </w:tcPr>
          <w:p w:rsidR="0069762D" w:rsidRPr="00AA1031" w:rsidRDefault="0069762D" w:rsidP="00E53FD1">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95384B" w:rsidRDefault="000648F6" w:rsidP="00E53FD1">
            <w:pPr>
              <w:contextualSpacing/>
              <w:jc w:val="both"/>
              <w:rPr>
                <w:sz w:val="22"/>
                <w:szCs w:val="22"/>
              </w:rPr>
            </w:pPr>
            <w:r>
              <w:rPr>
                <w:sz w:val="22"/>
                <w:szCs w:val="22"/>
              </w:rPr>
              <w:t>Ms.</w:t>
            </w:r>
            <w:r w:rsidR="0095384B">
              <w:rPr>
                <w:sz w:val="22"/>
                <w:szCs w:val="22"/>
              </w:rPr>
              <w:t xml:space="preserve"> Beierschmitt presented the </w:t>
            </w:r>
            <w:r w:rsidR="003C78C3">
              <w:rPr>
                <w:sz w:val="22"/>
                <w:szCs w:val="22"/>
              </w:rPr>
              <w:t>February 2021</w:t>
            </w:r>
            <w:r w:rsidR="0095384B">
              <w:rPr>
                <w:sz w:val="22"/>
                <w:szCs w:val="22"/>
              </w:rPr>
              <w:t xml:space="preserve"> Financial Report for the Committee’s acceptance.  She </w:t>
            </w:r>
            <w:r>
              <w:rPr>
                <w:sz w:val="22"/>
                <w:szCs w:val="22"/>
              </w:rPr>
              <w:t>noted that expenditures were lower than anticipated, but that the FRWDB was addressing this by recapturing funds</w:t>
            </w:r>
            <w:r w:rsidR="009E3699">
              <w:rPr>
                <w:sz w:val="22"/>
                <w:szCs w:val="22"/>
              </w:rPr>
              <w:t xml:space="preserve"> (</w:t>
            </w:r>
            <w:r>
              <w:rPr>
                <w:sz w:val="22"/>
                <w:szCs w:val="22"/>
              </w:rPr>
              <w:t>as discussed in Item 4 above</w:t>
            </w:r>
            <w:r w:rsidR="009E3699">
              <w:rPr>
                <w:sz w:val="22"/>
                <w:szCs w:val="22"/>
              </w:rPr>
              <w:t>)</w:t>
            </w:r>
            <w:r>
              <w:rPr>
                <w:sz w:val="22"/>
                <w:szCs w:val="22"/>
              </w:rPr>
              <w:t xml:space="preserve">, and </w:t>
            </w:r>
            <w:r w:rsidR="009E3699">
              <w:rPr>
                <w:sz w:val="22"/>
                <w:szCs w:val="22"/>
              </w:rPr>
              <w:t xml:space="preserve">that </w:t>
            </w:r>
            <w:r w:rsidR="00A0571F">
              <w:rPr>
                <w:sz w:val="22"/>
                <w:szCs w:val="22"/>
              </w:rPr>
              <w:t xml:space="preserve">FRWDB staff had no </w:t>
            </w:r>
            <w:r>
              <w:rPr>
                <w:sz w:val="22"/>
                <w:szCs w:val="22"/>
              </w:rPr>
              <w:t xml:space="preserve">additional </w:t>
            </w:r>
            <w:r w:rsidR="00A0571F">
              <w:rPr>
                <w:sz w:val="22"/>
                <w:szCs w:val="22"/>
              </w:rPr>
              <w:t xml:space="preserve">concerns with the expenditures.  </w:t>
            </w:r>
            <w:r>
              <w:rPr>
                <w:sz w:val="22"/>
                <w:szCs w:val="22"/>
              </w:rPr>
              <w:t xml:space="preserve">Director Silveira asked if the curves on the graphs are typical of the progression of expenditures.  Ms. Beierschmitt explained that it </w:t>
            </w:r>
            <w:r w:rsidR="009E3699">
              <w:rPr>
                <w:sz w:val="22"/>
                <w:szCs w:val="22"/>
              </w:rPr>
              <w:t>wa</w:t>
            </w:r>
            <w:r>
              <w:rPr>
                <w:sz w:val="22"/>
                <w:szCs w:val="22"/>
              </w:rPr>
              <w:t xml:space="preserve">s normal, but also noted that the Workforce Innovation and Opportunity Act formula funds have a two (2)-year shelf life and that the special projects funds can go longer than a 12-month period.  There were no further questions from the </w:t>
            </w:r>
            <w:r w:rsidR="007E6CC1">
              <w:rPr>
                <w:sz w:val="22"/>
                <w:szCs w:val="22"/>
              </w:rPr>
              <w:t>Committee.</w:t>
            </w:r>
          </w:p>
          <w:p w:rsidR="00D01134" w:rsidRDefault="00D01134" w:rsidP="00E53FD1">
            <w:pPr>
              <w:contextualSpacing/>
              <w:jc w:val="both"/>
              <w:rPr>
                <w:sz w:val="22"/>
                <w:szCs w:val="22"/>
              </w:rPr>
            </w:pPr>
          </w:p>
          <w:p w:rsidR="007E6CC1" w:rsidRDefault="000648F6" w:rsidP="007E6CC1">
            <w:pPr>
              <w:contextualSpacing/>
              <w:jc w:val="both"/>
              <w:rPr>
                <w:b/>
                <w:sz w:val="22"/>
                <w:szCs w:val="22"/>
              </w:rPr>
            </w:pPr>
            <w:r>
              <w:rPr>
                <w:b/>
                <w:sz w:val="22"/>
                <w:szCs w:val="22"/>
              </w:rPr>
              <w:t>ZABRYCKI</w:t>
            </w:r>
            <w:r w:rsidR="00A0571F">
              <w:rPr>
                <w:b/>
                <w:sz w:val="22"/>
                <w:szCs w:val="22"/>
              </w:rPr>
              <w:t>/</w:t>
            </w:r>
            <w:r>
              <w:rPr>
                <w:b/>
                <w:sz w:val="22"/>
                <w:szCs w:val="22"/>
              </w:rPr>
              <w:t>BLUNT</w:t>
            </w:r>
            <w:r w:rsidR="0095384B">
              <w:rPr>
                <w:b/>
                <w:sz w:val="22"/>
                <w:szCs w:val="22"/>
              </w:rPr>
              <w:t xml:space="preserve"> </w:t>
            </w:r>
            <w:r w:rsidR="0095384B" w:rsidRPr="00E21143">
              <w:rPr>
                <w:b/>
                <w:sz w:val="22"/>
                <w:szCs w:val="22"/>
              </w:rPr>
              <w:t xml:space="preserve">– ACCEPTED THE </w:t>
            </w:r>
            <w:r w:rsidR="003C78C3">
              <w:rPr>
                <w:b/>
                <w:sz w:val="22"/>
                <w:szCs w:val="22"/>
              </w:rPr>
              <w:t>FEBRUARY 2021</w:t>
            </w:r>
            <w:r w:rsidR="0095384B" w:rsidRPr="00E21143">
              <w:rPr>
                <w:b/>
                <w:sz w:val="22"/>
                <w:szCs w:val="22"/>
              </w:rPr>
              <w:t xml:space="preserve"> </w:t>
            </w:r>
            <w:r w:rsidR="0095384B">
              <w:rPr>
                <w:b/>
                <w:sz w:val="22"/>
                <w:szCs w:val="22"/>
              </w:rPr>
              <w:t>FINANCIAL</w:t>
            </w:r>
            <w:r w:rsidR="0095384B" w:rsidRPr="00E21143">
              <w:rPr>
                <w:b/>
                <w:sz w:val="22"/>
                <w:szCs w:val="22"/>
              </w:rPr>
              <w:t xml:space="preserve"> REPORT</w:t>
            </w:r>
            <w:r w:rsidR="0095384B">
              <w:rPr>
                <w:b/>
                <w:sz w:val="22"/>
                <w:szCs w:val="22"/>
              </w:rPr>
              <w:t>.</w:t>
            </w:r>
            <w:r w:rsidR="003918E6">
              <w:rPr>
                <w:b/>
                <w:sz w:val="22"/>
                <w:szCs w:val="22"/>
              </w:rPr>
              <w:t xml:space="preserve"> </w:t>
            </w:r>
            <w:r w:rsidR="0095384B">
              <w:rPr>
                <w:b/>
                <w:sz w:val="22"/>
                <w:szCs w:val="22"/>
              </w:rPr>
              <w:t xml:space="preserve"> </w:t>
            </w:r>
            <w:r w:rsidR="007E6CC1">
              <w:rPr>
                <w:b/>
                <w:sz w:val="22"/>
                <w:szCs w:val="22"/>
              </w:rPr>
              <w:t xml:space="preserve">VOTE:  YES – </w:t>
            </w:r>
            <w:r w:rsidR="003C78C3">
              <w:rPr>
                <w:b/>
                <w:sz w:val="22"/>
                <w:szCs w:val="22"/>
              </w:rPr>
              <w:t>7</w:t>
            </w:r>
            <w:r w:rsidR="007E6CC1">
              <w:rPr>
                <w:b/>
                <w:sz w:val="22"/>
                <w:szCs w:val="22"/>
              </w:rPr>
              <w:t>, NO – 0 (</w:t>
            </w:r>
            <w:r w:rsidR="007E6CC1" w:rsidRPr="00B602AE">
              <w:rPr>
                <w:b/>
                <w:sz w:val="22"/>
                <w:szCs w:val="22"/>
              </w:rPr>
              <w:t>UNANIMOUS)</w:t>
            </w:r>
          </w:p>
          <w:p w:rsidR="00E53FD1" w:rsidRPr="00AA1031" w:rsidRDefault="00E53FD1" w:rsidP="00E53FD1">
            <w:pPr>
              <w:contextualSpacing/>
              <w:jc w:val="both"/>
              <w:rPr>
                <w:rFonts w:cs="Arial"/>
                <w:b/>
                <w:color w:val="000000" w:themeColor="text1"/>
                <w:sz w:val="22"/>
                <w:szCs w:val="22"/>
                <w:highlight w:val="green"/>
                <w:u w:val="single"/>
              </w:rPr>
            </w:pPr>
          </w:p>
        </w:tc>
      </w:tr>
      <w:tr w:rsidR="0069762D" w:rsidRPr="00AA1031" w:rsidTr="000037E9">
        <w:trPr>
          <w:cantSplit/>
          <w:trHeight w:val="288"/>
        </w:trPr>
        <w:tc>
          <w:tcPr>
            <w:tcW w:w="990" w:type="dxa"/>
          </w:tcPr>
          <w:p w:rsidR="0069762D" w:rsidRPr="0095384B" w:rsidRDefault="003C78C3" w:rsidP="00E53FD1">
            <w:pPr>
              <w:pStyle w:val="Heading2"/>
              <w:keepNext w:val="0"/>
              <w:contextualSpacing/>
              <w:rPr>
                <w:rFonts w:cs="Arial"/>
                <w:noProof/>
                <w:color w:val="000000" w:themeColor="text1"/>
                <w:sz w:val="22"/>
                <w:szCs w:val="22"/>
              </w:rPr>
            </w:pPr>
            <w:r>
              <w:rPr>
                <w:rFonts w:cs="Arial"/>
                <w:noProof/>
                <w:color w:val="000000" w:themeColor="text1"/>
                <w:sz w:val="22"/>
                <w:szCs w:val="22"/>
              </w:rPr>
              <w:t>7</w:t>
            </w:r>
            <w:r w:rsidR="0069762D" w:rsidRPr="0095384B">
              <w:rPr>
                <w:rFonts w:cs="Arial"/>
                <w:noProof/>
                <w:color w:val="000000" w:themeColor="text1"/>
                <w:sz w:val="22"/>
                <w:szCs w:val="22"/>
              </w:rPr>
              <w:t>.</w:t>
            </w:r>
          </w:p>
        </w:tc>
        <w:tc>
          <w:tcPr>
            <w:tcW w:w="9450" w:type="dxa"/>
            <w:vAlign w:val="center"/>
          </w:tcPr>
          <w:p w:rsidR="0069762D" w:rsidRDefault="003C78C3" w:rsidP="00E53FD1">
            <w:pPr>
              <w:contextualSpacing/>
              <w:jc w:val="both"/>
              <w:rPr>
                <w:rFonts w:cs="Arial"/>
                <w:b/>
                <w:color w:val="000000" w:themeColor="text1"/>
                <w:sz w:val="22"/>
                <w:szCs w:val="22"/>
                <w:u w:val="single"/>
              </w:rPr>
            </w:pPr>
            <w:r>
              <w:rPr>
                <w:rFonts w:cs="Arial"/>
                <w:b/>
                <w:color w:val="000000" w:themeColor="text1"/>
                <w:sz w:val="22"/>
                <w:szCs w:val="22"/>
                <w:u w:val="single"/>
              </w:rPr>
              <w:t>February 2021</w:t>
            </w:r>
            <w:r w:rsidR="0069762D" w:rsidRPr="0095384B">
              <w:rPr>
                <w:rFonts w:cs="Arial"/>
                <w:b/>
                <w:color w:val="000000" w:themeColor="text1"/>
                <w:sz w:val="22"/>
                <w:szCs w:val="22"/>
                <w:u w:val="single"/>
              </w:rPr>
              <w:t xml:space="preserve"> </w:t>
            </w:r>
            <w:r w:rsidR="0069762D" w:rsidRPr="0095384B">
              <w:rPr>
                <w:b/>
                <w:sz w:val="22"/>
                <w:szCs w:val="22"/>
                <w:u w:val="single"/>
              </w:rPr>
              <w:t xml:space="preserve">Agency Budget and Expenditures </w:t>
            </w:r>
            <w:r w:rsidR="0069762D" w:rsidRPr="0095384B">
              <w:rPr>
                <w:rFonts w:cs="Arial"/>
                <w:b/>
                <w:color w:val="000000" w:themeColor="text1"/>
                <w:sz w:val="22"/>
                <w:szCs w:val="22"/>
                <w:u w:val="single"/>
              </w:rPr>
              <w:t>Report</w:t>
            </w:r>
          </w:p>
          <w:p w:rsidR="00E53FD1" w:rsidRPr="0095384B" w:rsidRDefault="00E53FD1" w:rsidP="00E53FD1">
            <w:pPr>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183757" w:rsidRDefault="0069762D" w:rsidP="00E53FD1">
            <w:pPr>
              <w:contextualSpacing/>
              <w:jc w:val="both"/>
              <w:rPr>
                <w:sz w:val="22"/>
                <w:szCs w:val="22"/>
              </w:rPr>
            </w:pPr>
            <w:r w:rsidRPr="0095384B">
              <w:rPr>
                <w:sz w:val="22"/>
                <w:szCs w:val="22"/>
              </w:rPr>
              <w:t xml:space="preserve">Ms. Beierschmitt presented the </w:t>
            </w:r>
            <w:r w:rsidR="003C78C3">
              <w:rPr>
                <w:sz w:val="22"/>
                <w:szCs w:val="22"/>
              </w:rPr>
              <w:t>February 2021</w:t>
            </w:r>
            <w:r w:rsidRPr="0095384B">
              <w:rPr>
                <w:sz w:val="22"/>
                <w:szCs w:val="22"/>
              </w:rPr>
              <w:t xml:space="preserve"> Agency Budget and Expenditures Report for the Committee’s acceptance</w:t>
            </w:r>
            <w:r w:rsidR="00D566C3">
              <w:rPr>
                <w:sz w:val="22"/>
                <w:szCs w:val="22"/>
              </w:rPr>
              <w:t xml:space="preserve">.  She </w:t>
            </w:r>
            <w:r w:rsidR="00A0571F">
              <w:rPr>
                <w:sz w:val="22"/>
                <w:szCs w:val="22"/>
              </w:rPr>
              <w:t>stated</w:t>
            </w:r>
            <w:r w:rsidR="007E6CC1">
              <w:rPr>
                <w:sz w:val="22"/>
                <w:szCs w:val="22"/>
              </w:rPr>
              <w:t xml:space="preserve"> that</w:t>
            </w:r>
            <w:r w:rsidR="00D566C3">
              <w:rPr>
                <w:sz w:val="22"/>
                <w:szCs w:val="22"/>
              </w:rPr>
              <w:t xml:space="preserve"> </w:t>
            </w:r>
            <w:r w:rsidRPr="0095384B">
              <w:rPr>
                <w:sz w:val="22"/>
                <w:szCs w:val="22"/>
              </w:rPr>
              <w:t xml:space="preserve">FRWDB staff had no concerns with the report.  </w:t>
            </w:r>
            <w:r w:rsidR="00CC1CFA">
              <w:rPr>
                <w:sz w:val="22"/>
                <w:szCs w:val="22"/>
              </w:rPr>
              <w:t>The Committee had no questions.</w:t>
            </w:r>
          </w:p>
          <w:p w:rsidR="00183757" w:rsidRDefault="00183757" w:rsidP="00E53FD1">
            <w:pPr>
              <w:contextualSpacing/>
              <w:jc w:val="both"/>
              <w:rPr>
                <w:sz w:val="22"/>
                <w:szCs w:val="22"/>
              </w:rPr>
            </w:pPr>
          </w:p>
          <w:p w:rsidR="00AF5528" w:rsidRDefault="005E363E" w:rsidP="00AF5528">
            <w:pPr>
              <w:contextualSpacing/>
              <w:jc w:val="both"/>
              <w:rPr>
                <w:b/>
                <w:sz w:val="22"/>
                <w:szCs w:val="22"/>
              </w:rPr>
            </w:pPr>
            <w:r>
              <w:rPr>
                <w:b/>
                <w:sz w:val="22"/>
                <w:szCs w:val="22"/>
              </w:rPr>
              <w:t>SILVEIRA</w:t>
            </w:r>
            <w:r w:rsidR="0095384B" w:rsidRPr="0095384B">
              <w:rPr>
                <w:b/>
                <w:sz w:val="22"/>
                <w:szCs w:val="22"/>
              </w:rPr>
              <w:t>/</w:t>
            </w:r>
            <w:r>
              <w:rPr>
                <w:b/>
                <w:sz w:val="22"/>
                <w:szCs w:val="22"/>
              </w:rPr>
              <w:t>RIOJAS</w:t>
            </w:r>
            <w:r w:rsidR="0095384B" w:rsidRPr="0095384B">
              <w:rPr>
                <w:b/>
                <w:sz w:val="22"/>
                <w:szCs w:val="22"/>
              </w:rPr>
              <w:t xml:space="preserve"> – ACCEPTED THE </w:t>
            </w:r>
            <w:r w:rsidR="003C78C3">
              <w:rPr>
                <w:b/>
                <w:sz w:val="22"/>
                <w:szCs w:val="22"/>
              </w:rPr>
              <w:t>FEBRUARY 2021</w:t>
            </w:r>
            <w:r w:rsidR="0095384B" w:rsidRPr="0095384B">
              <w:rPr>
                <w:b/>
                <w:sz w:val="22"/>
                <w:szCs w:val="22"/>
              </w:rPr>
              <w:t xml:space="preserve"> </w:t>
            </w:r>
            <w:r w:rsidR="00423054">
              <w:rPr>
                <w:b/>
                <w:sz w:val="22"/>
                <w:szCs w:val="22"/>
              </w:rPr>
              <w:t xml:space="preserve">AGENCY BUDGET AND EXPENDITURES </w:t>
            </w:r>
            <w:r w:rsidR="0095384B" w:rsidRPr="0095384B">
              <w:rPr>
                <w:b/>
                <w:sz w:val="22"/>
                <w:szCs w:val="22"/>
              </w:rPr>
              <w:t xml:space="preserve">REPORT. </w:t>
            </w:r>
            <w:r w:rsidR="00AF5528">
              <w:rPr>
                <w:b/>
                <w:sz w:val="22"/>
                <w:szCs w:val="22"/>
              </w:rPr>
              <w:t xml:space="preserve">   VOTE:  YES – </w:t>
            </w:r>
            <w:r w:rsidR="00646554">
              <w:rPr>
                <w:b/>
                <w:sz w:val="22"/>
                <w:szCs w:val="22"/>
              </w:rPr>
              <w:t>7</w:t>
            </w:r>
            <w:r w:rsidR="00AF5528">
              <w:rPr>
                <w:b/>
                <w:sz w:val="22"/>
                <w:szCs w:val="22"/>
              </w:rPr>
              <w:t>, NO – 0 (</w:t>
            </w:r>
            <w:r w:rsidR="00AF5528" w:rsidRPr="00B602AE">
              <w:rPr>
                <w:b/>
                <w:sz w:val="22"/>
                <w:szCs w:val="22"/>
              </w:rPr>
              <w:t>UNANIMOUS)</w:t>
            </w:r>
            <w:r w:rsidR="00AF5528">
              <w:rPr>
                <w:b/>
                <w:sz w:val="22"/>
                <w:szCs w:val="22"/>
              </w:rPr>
              <w:t xml:space="preserve">  </w:t>
            </w:r>
          </w:p>
          <w:p w:rsidR="00A372B1" w:rsidRPr="0095384B" w:rsidRDefault="00A372B1" w:rsidP="00E53FD1">
            <w:pPr>
              <w:contextualSpacing/>
              <w:jc w:val="both"/>
              <w:rPr>
                <w:b/>
                <w:sz w:val="22"/>
                <w:szCs w:val="22"/>
              </w:rPr>
            </w:pPr>
          </w:p>
        </w:tc>
      </w:tr>
      <w:tr w:rsidR="006C6DE5" w:rsidRPr="00646554" w:rsidTr="00646554">
        <w:trPr>
          <w:cantSplit/>
          <w:trHeight w:val="288"/>
        </w:trPr>
        <w:tc>
          <w:tcPr>
            <w:tcW w:w="990" w:type="dxa"/>
          </w:tcPr>
          <w:p w:rsidR="006C6DE5" w:rsidRDefault="003C78C3" w:rsidP="006C6DE5">
            <w:pPr>
              <w:pStyle w:val="Heading2"/>
              <w:keepNext w:val="0"/>
              <w:spacing w:after="120"/>
              <w:ind w:right="158"/>
              <w:rPr>
                <w:rFonts w:cs="Arial"/>
                <w:noProof/>
                <w:color w:val="000000" w:themeColor="text1"/>
                <w:sz w:val="22"/>
                <w:szCs w:val="22"/>
              </w:rPr>
            </w:pPr>
            <w:r>
              <w:rPr>
                <w:rFonts w:cs="Arial"/>
                <w:noProof/>
                <w:color w:val="000000" w:themeColor="text1"/>
                <w:sz w:val="22"/>
                <w:szCs w:val="22"/>
              </w:rPr>
              <w:t>8</w:t>
            </w:r>
            <w:r w:rsidR="006C6DE5">
              <w:rPr>
                <w:rFonts w:cs="Arial"/>
                <w:noProof/>
                <w:color w:val="000000" w:themeColor="text1"/>
                <w:sz w:val="22"/>
                <w:szCs w:val="22"/>
              </w:rPr>
              <w:t>.</w:t>
            </w:r>
          </w:p>
        </w:tc>
        <w:tc>
          <w:tcPr>
            <w:tcW w:w="9450" w:type="dxa"/>
            <w:vAlign w:val="center"/>
          </w:tcPr>
          <w:p w:rsidR="006C6DE5" w:rsidRDefault="003C78C3" w:rsidP="00324823">
            <w:pPr>
              <w:jc w:val="both"/>
              <w:rPr>
                <w:b/>
                <w:sz w:val="22"/>
                <w:szCs w:val="22"/>
                <w:u w:val="single"/>
              </w:rPr>
            </w:pPr>
            <w:r>
              <w:rPr>
                <w:b/>
                <w:sz w:val="22"/>
                <w:szCs w:val="22"/>
                <w:u w:val="single"/>
              </w:rPr>
              <w:t>New Site Related Procurement Authorization</w:t>
            </w:r>
          </w:p>
          <w:p w:rsidR="00324823" w:rsidRPr="00646554" w:rsidRDefault="00324823" w:rsidP="00324823">
            <w:pPr>
              <w:jc w:val="both"/>
              <w:rPr>
                <w:b/>
                <w:sz w:val="22"/>
                <w:szCs w:val="22"/>
                <w:u w:val="single"/>
              </w:rPr>
            </w:pPr>
          </w:p>
        </w:tc>
      </w:tr>
      <w:tr w:rsidR="006C6DE5" w:rsidRPr="00646554" w:rsidTr="00646554">
        <w:trPr>
          <w:cantSplit/>
          <w:trHeight w:val="288"/>
        </w:trPr>
        <w:tc>
          <w:tcPr>
            <w:tcW w:w="990" w:type="dxa"/>
          </w:tcPr>
          <w:p w:rsidR="006C6DE5" w:rsidRDefault="006C6DE5" w:rsidP="006C6DE5">
            <w:pPr>
              <w:pStyle w:val="Heading2"/>
              <w:keepNext w:val="0"/>
              <w:spacing w:after="120"/>
              <w:ind w:right="158"/>
              <w:rPr>
                <w:rFonts w:cs="Arial"/>
                <w:noProof/>
                <w:color w:val="000000" w:themeColor="text1"/>
                <w:sz w:val="22"/>
                <w:szCs w:val="22"/>
              </w:rPr>
            </w:pPr>
          </w:p>
        </w:tc>
        <w:tc>
          <w:tcPr>
            <w:tcW w:w="9450" w:type="dxa"/>
            <w:vAlign w:val="center"/>
          </w:tcPr>
          <w:p w:rsidR="00191540" w:rsidRDefault="00191540" w:rsidP="007B0F20">
            <w:pPr>
              <w:jc w:val="both"/>
              <w:rPr>
                <w:sz w:val="22"/>
                <w:szCs w:val="22"/>
              </w:rPr>
            </w:pPr>
            <w:r>
              <w:rPr>
                <w:sz w:val="22"/>
                <w:szCs w:val="22"/>
              </w:rPr>
              <w:t>Mr. Konczal presented for the Committee’s approval a two-part authorization:  1) Authorize the Executive Director to award the One-Stop Data Cabling Installation contract</w:t>
            </w:r>
            <w:r w:rsidR="009E3699">
              <w:rPr>
                <w:sz w:val="22"/>
                <w:szCs w:val="22"/>
              </w:rPr>
              <w:t xml:space="preserve"> to the bidder recommended by the rating panel</w:t>
            </w:r>
            <w:r>
              <w:rPr>
                <w:sz w:val="22"/>
                <w:szCs w:val="22"/>
              </w:rPr>
              <w:t xml:space="preserve"> for the new </w:t>
            </w:r>
            <w:r w:rsidR="009E3699">
              <w:rPr>
                <w:sz w:val="22"/>
                <w:szCs w:val="22"/>
              </w:rPr>
              <w:t xml:space="preserve">One-Stop </w:t>
            </w:r>
            <w:r>
              <w:rPr>
                <w:sz w:val="22"/>
                <w:szCs w:val="22"/>
              </w:rPr>
              <w:t>location; and 2) Authorize any standing committee of the FRWDB to review and approve any purchases greater than $50,000 related to the relocation of the One-Stop facility to the new</w:t>
            </w:r>
            <w:r w:rsidR="00675E36">
              <w:rPr>
                <w:sz w:val="22"/>
                <w:szCs w:val="22"/>
              </w:rPr>
              <w:t xml:space="preserve"> Winepress Shopping Center</w:t>
            </w:r>
            <w:r>
              <w:rPr>
                <w:sz w:val="22"/>
                <w:szCs w:val="22"/>
              </w:rPr>
              <w:t xml:space="preserve"> location.</w:t>
            </w:r>
          </w:p>
          <w:p w:rsidR="00191540" w:rsidRDefault="00191540" w:rsidP="007B0F20">
            <w:pPr>
              <w:jc w:val="both"/>
              <w:rPr>
                <w:sz w:val="22"/>
                <w:szCs w:val="22"/>
              </w:rPr>
            </w:pPr>
          </w:p>
          <w:p w:rsidR="00191540" w:rsidRDefault="00191540" w:rsidP="007B0F20">
            <w:pPr>
              <w:jc w:val="both"/>
              <w:rPr>
                <w:sz w:val="22"/>
                <w:szCs w:val="22"/>
              </w:rPr>
            </w:pPr>
            <w:r>
              <w:rPr>
                <w:sz w:val="22"/>
                <w:szCs w:val="22"/>
              </w:rPr>
              <w:t xml:space="preserve">Mr. </w:t>
            </w:r>
            <w:r w:rsidR="00675E36">
              <w:rPr>
                <w:sz w:val="22"/>
                <w:szCs w:val="22"/>
              </w:rPr>
              <w:t xml:space="preserve">Konczal </w:t>
            </w:r>
            <w:r>
              <w:rPr>
                <w:sz w:val="22"/>
                <w:szCs w:val="22"/>
              </w:rPr>
              <w:t>reminded the Committee that the FRWDB ha</w:t>
            </w:r>
            <w:r w:rsidR="00675E36">
              <w:rPr>
                <w:sz w:val="22"/>
                <w:szCs w:val="22"/>
              </w:rPr>
              <w:t>d</w:t>
            </w:r>
            <w:r>
              <w:rPr>
                <w:sz w:val="22"/>
                <w:szCs w:val="22"/>
              </w:rPr>
              <w:t xml:space="preserve"> begun the process of moving the America’s Job Centers of California Comprehensive One-Stop site from Manchester Mall to the Winepress Shopping Center.  He indicated that </w:t>
            </w:r>
            <w:r w:rsidR="00F56635">
              <w:rPr>
                <w:sz w:val="22"/>
                <w:szCs w:val="22"/>
              </w:rPr>
              <w:t>many</w:t>
            </w:r>
            <w:r>
              <w:rPr>
                <w:sz w:val="22"/>
                <w:szCs w:val="22"/>
              </w:rPr>
              <w:t xml:space="preserve"> </w:t>
            </w:r>
            <w:r w:rsidR="00F56635">
              <w:rPr>
                <w:sz w:val="22"/>
                <w:szCs w:val="22"/>
              </w:rPr>
              <w:t>activities must</w:t>
            </w:r>
            <w:r>
              <w:rPr>
                <w:sz w:val="22"/>
                <w:szCs w:val="22"/>
              </w:rPr>
              <w:t xml:space="preserve"> coincide in</w:t>
            </w:r>
            <w:r w:rsidR="00675E36">
              <w:rPr>
                <w:sz w:val="22"/>
                <w:szCs w:val="22"/>
              </w:rPr>
              <w:t xml:space="preserve"> order to move the operation by</w:t>
            </w:r>
            <w:r>
              <w:rPr>
                <w:sz w:val="22"/>
                <w:szCs w:val="22"/>
              </w:rPr>
              <w:t xml:space="preserve"> the October timeframe</w:t>
            </w:r>
            <w:r w:rsidR="00F56635">
              <w:rPr>
                <w:sz w:val="22"/>
                <w:szCs w:val="22"/>
              </w:rPr>
              <w:t>;</w:t>
            </w:r>
            <w:r>
              <w:rPr>
                <w:sz w:val="22"/>
                <w:szCs w:val="22"/>
              </w:rPr>
              <w:t xml:space="preserve"> and in order to avoid the possibility of not being able to schedule and hold a special meeting of the Executive Committee or FRWDB to approve these purchases and contract, this authorization </w:t>
            </w:r>
            <w:r w:rsidR="00675E36">
              <w:rPr>
                <w:sz w:val="22"/>
                <w:szCs w:val="22"/>
              </w:rPr>
              <w:t>was</w:t>
            </w:r>
            <w:r>
              <w:rPr>
                <w:sz w:val="22"/>
                <w:szCs w:val="22"/>
              </w:rPr>
              <w:t xml:space="preserve"> being requested.</w:t>
            </w:r>
          </w:p>
          <w:p w:rsidR="00191540" w:rsidRDefault="00191540" w:rsidP="007B0F20">
            <w:pPr>
              <w:jc w:val="both"/>
              <w:rPr>
                <w:sz w:val="22"/>
                <w:szCs w:val="22"/>
              </w:rPr>
            </w:pPr>
          </w:p>
          <w:p w:rsidR="00191540" w:rsidRDefault="00191540" w:rsidP="007B0F20">
            <w:pPr>
              <w:jc w:val="both"/>
              <w:rPr>
                <w:sz w:val="22"/>
                <w:szCs w:val="22"/>
              </w:rPr>
            </w:pPr>
            <w:r>
              <w:rPr>
                <w:sz w:val="22"/>
                <w:szCs w:val="22"/>
              </w:rPr>
              <w:t>Chair Hensley asked when FRWDB staff expect</w:t>
            </w:r>
            <w:r w:rsidR="00F56635">
              <w:rPr>
                <w:sz w:val="22"/>
                <w:szCs w:val="22"/>
              </w:rPr>
              <w:t>s</w:t>
            </w:r>
            <w:r>
              <w:rPr>
                <w:sz w:val="22"/>
                <w:szCs w:val="22"/>
              </w:rPr>
              <w:t xml:space="preserve"> the cabling project to begin and Mr. Konczal indicated it is anticipated to be around the end of June.  Chair Hensley also asked if this type of authority had been given to </w:t>
            </w:r>
            <w:r w:rsidR="00F56635">
              <w:rPr>
                <w:sz w:val="22"/>
                <w:szCs w:val="22"/>
              </w:rPr>
              <w:t xml:space="preserve">FRWDB </w:t>
            </w:r>
            <w:r>
              <w:rPr>
                <w:sz w:val="22"/>
                <w:szCs w:val="22"/>
              </w:rPr>
              <w:t>Committees in the past.  Mr. Konczal indicated, yes, it had, and Legal Counsel Price added that this is a delegation of power and had been contemplated when negotiating the Joint Powers Authority for the FRWDB.</w:t>
            </w:r>
          </w:p>
          <w:p w:rsidR="007B0F20" w:rsidRDefault="00191540" w:rsidP="007B0F20">
            <w:pPr>
              <w:jc w:val="both"/>
              <w:rPr>
                <w:sz w:val="22"/>
                <w:szCs w:val="22"/>
              </w:rPr>
            </w:pPr>
            <w:r>
              <w:rPr>
                <w:sz w:val="22"/>
                <w:szCs w:val="22"/>
              </w:rPr>
              <w:t xml:space="preserve"> </w:t>
            </w:r>
          </w:p>
          <w:p w:rsidR="007B0F20" w:rsidRPr="003A1366" w:rsidRDefault="00FC6A03" w:rsidP="007B0F20">
            <w:pPr>
              <w:jc w:val="both"/>
              <w:rPr>
                <w:b/>
                <w:sz w:val="22"/>
                <w:szCs w:val="22"/>
              </w:rPr>
            </w:pPr>
            <w:r>
              <w:rPr>
                <w:b/>
                <w:sz w:val="22"/>
                <w:szCs w:val="22"/>
              </w:rPr>
              <w:t>MONTALBANO</w:t>
            </w:r>
            <w:r w:rsidR="003A1366" w:rsidRPr="003A1366">
              <w:rPr>
                <w:b/>
                <w:sz w:val="22"/>
                <w:szCs w:val="22"/>
              </w:rPr>
              <w:t>/</w:t>
            </w:r>
            <w:r>
              <w:rPr>
                <w:b/>
                <w:sz w:val="22"/>
                <w:szCs w:val="22"/>
              </w:rPr>
              <w:t>BLUNT</w:t>
            </w:r>
            <w:r w:rsidR="003A1366" w:rsidRPr="003A1366">
              <w:rPr>
                <w:b/>
                <w:sz w:val="22"/>
                <w:szCs w:val="22"/>
              </w:rPr>
              <w:t xml:space="preserve"> – APPROVED THE NEW SITE RELATED PROCUREMENT AUTHORIZATION</w:t>
            </w:r>
            <w:r w:rsidR="00FB6C44">
              <w:rPr>
                <w:b/>
                <w:sz w:val="22"/>
                <w:szCs w:val="22"/>
              </w:rPr>
              <w:t>S</w:t>
            </w:r>
            <w:r w:rsidR="003A1366" w:rsidRPr="003A1366">
              <w:rPr>
                <w:b/>
                <w:sz w:val="22"/>
                <w:szCs w:val="22"/>
              </w:rPr>
              <w:t>.  VOTE:  YES – 7, NO – 0 (UNANIMOUS)</w:t>
            </w:r>
            <w:r w:rsidR="007B0F20" w:rsidRPr="003A1366">
              <w:rPr>
                <w:b/>
                <w:sz w:val="22"/>
                <w:szCs w:val="22"/>
              </w:rPr>
              <w:t>.</w:t>
            </w:r>
          </w:p>
          <w:p w:rsidR="007B0F20" w:rsidRPr="00C769FE" w:rsidRDefault="007B0F20" w:rsidP="00CC1CFA">
            <w:pPr>
              <w:jc w:val="both"/>
              <w:rPr>
                <w:sz w:val="22"/>
                <w:szCs w:val="22"/>
              </w:rPr>
            </w:pPr>
          </w:p>
        </w:tc>
      </w:tr>
      <w:tr w:rsidR="003A1366" w:rsidRPr="00646554" w:rsidTr="00675E36">
        <w:trPr>
          <w:cantSplit/>
          <w:trHeight w:val="288"/>
        </w:trPr>
        <w:tc>
          <w:tcPr>
            <w:tcW w:w="990" w:type="dxa"/>
          </w:tcPr>
          <w:p w:rsidR="003A1366" w:rsidRDefault="003A1366" w:rsidP="006C6DE5">
            <w:pPr>
              <w:pStyle w:val="Heading2"/>
              <w:keepNext w:val="0"/>
              <w:spacing w:after="120"/>
              <w:ind w:right="158"/>
              <w:rPr>
                <w:rFonts w:cs="Arial"/>
                <w:noProof/>
                <w:color w:val="000000" w:themeColor="text1"/>
                <w:sz w:val="22"/>
                <w:szCs w:val="22"/>
              </w:rPr>
            </w:pPr>
            <w:r>
              <w:rPr>
                <w:rFonts w:cs="Arial"/>
                <w:noProof/>
                <w:color w:val="000000" w:themeColor="text1"/>
                <w:sz w:val="22"/>
                <w:szCs w:val="22"/>
              </w:rPr>
              <w:t>9.</w:t>
            </w:r>
          </w:p>
        </w:tc>
        <w:tc>
          <w:tcPr>
            <w:tcW w:w="9450" w:type="dxa"/>
          </w:tcPr>
          <w:p w:rsidR="003A1366" w:rsidRDefault="003A1366" w:rsidP="00675E36">
            <w:pPr>
              <w:rPr>
                <w:b/>
                <w:sz w:val="22"/>
                <w:szCs w:val="22"/>
                <w:u w:val="single"/>
              </w:rPr>
            </w:pPr>
            <w:r w:rsidRPr="003A1366">
              <w:rPr>
                <w:b/>
                <w:sz w:val="22"/>
                <w:szCs w:val="22"/>
                <w:u w:val="single"/>
              </w:rPr>
              <w:t>Notification of Intent to Procure Furniture – One-Stop Locations</w:t>
            </w:r>
          </w:p>
          <w:p w:rsidR="00675E36" w:rsidRPr="003A1366" w:rsidRDefault="00675E36" w:rsidP="00675E36">
            <w:pPr>
              <w:rPr>
                <w:b/>
                <w:sz w:val="22"/>
                <w:szCs w:val="22"/>
                <w:u w:val="single"/>
              </w:rPr>
            </w:pPr>
          </w:p>
        </w:tc>
      </w:tr>
      <w:tr w:rsidR="00F56635" w:rsidRPr="00646554" w:rsidTr="00675E36">
        <w:trPr>
          <w:cantSplit/>
          <w:trHeight w:val="288"/>
        </w:trPr>
        <w:tc>
          <w:tcPr>
            <w:tcW w:w="990" w:type="dxa"/>
          </w:tcPr>
          <w:p w:rsidR="00F56635" w:rsidRDefault="00F56635" w:rsidP="006C6DE5">
            <w:pPr>
              <w:pStyle w:val="Heading2"/>
              <w:keepNext w:val="0"/>
              <w:spacing w:after="120"/>
              <w:ind w:right="158"/>
              <w:rPr>
                <w:rFonts w:cs="Arial"/>
                <w:noProof/>
                <w:color w:val="000000" w:themeColor="text1"/>
                <w:sz w:val="22"/>
                <w:szCs w:val="22"/>
              </w:rPr>
            </w:pPr>
          </w:p>
        </w:tc>
        <w:tc>
          <w:tcPr>
            <w:tcW w:w="9450" w:type="dxa"/>
          </w:tcPr>
          <w:p w:rsidR="00F56635" w:rsidRDefault="00F56635" w:rsidP="00F56635">
            <w:pPr>
              <w:jc w:val="both"/>
              <w:rPr>
                <w:sz w:val="22"/>
                <w:szCs w:val="22"/>
              </w:rPr>
            </w:pPr>
            <w:r>
              <w:rPr>
                <w:sz w:val="22"/>
                <w:szCs w:val="22"/>
              </w:rPr>
              <w:t xml:space="preserve">Mr. Konczal shared with the Committee that with the move of the Comprehensive One-Stop site, the FRWDB planned to purchase new furniture and cubicles for that site.  In addition, the current furniture and cubicles utilized throughout the Fresno One-Stop system is 20 years old and is no longer available for purchase – for new or replacement pieces.  </w:t>
            </w:r>
          </w:p>
          <w:p w:rsidR="00F56635" w:rsidRPr="003A1366" w:rsidRDefault="00F56635" w:rsidP="00675E36">
            <w:pPr>
              <w:rPr>
                <w:b/>
                <w:sz w:val="22"/>
                <w:szCs w:val="22"/>
                <w:u w:val="single"/>
              </w:rPr>
            </w:pPr>
          </w:p>
        </w:tc>
      </w:tr>
      <w:tr w:rsidR="003A1366" w:rsidRPr="00646554" w:rsidTr="00646554">
        <w:trPr>
          <w:cantSplit/>
          <w:trHeight w:val="288"/>
        </w:trPr>
        <w:tc>
          <w:tcPr>
            <w:tcW w:w="990" w:type="dxa"/>
          </w:tcPr>
          <w:p w:rsidR="003A1366" w:rsidRDefault="003A1366" w:rsidP="006C6DE5">
            <w:pPr>
              <w:pStyle w:val="Heading2"/>
              <w:keepNext w:val="0"/>
              <w:spacing w:after="120"/>
              <w:ind w:right="158"/>
              <w:rPr>
                <w:rFonts w:cs="Arial"/>
                <w:noProof/>
                <w:color w:val="000000" w:themeColor="text1"/>
                <w:sz w:val="22"/>
                <w:szCs w:val="22"/>
              </w:rPr>
            </w:pPr>
          </w:p>
        </w:tc>
        <w:tc>
          <w:tcPr>
            <w:tcW w:w="9450" w:type="dxa"/>
            <w:vAlign w:val="center"/>
          </w:tcPr>
          <w:p w:rsidR="00365357" w:rsidRDefault="00365357" w:rsidP="00675E36">
            <w:pPr>
              <w:jc w:val="both"/>
              <w:rPr>
                <w:sz w:val="22"/>
                <w:szCs w:val="22"/>
              </w:rPr>
            </w:pPr>
          </w:p>
          <w:p w:rsidR="00365357" w:rsidRDefault="008F018F" w:rsidP="00675E36">
            <w:pPr>
              <w:jc w:val="both"/>
              <w:rPr>
                <w:sz w:val="22"/>
                <w:szCs w:val="22"/>
              </w:rPr>
            </w:pPr>
            <w:r>
              <w:rPr>
                <w:sz w:val="22"/>
                <w:szCs w:val="22"/>
              </w:rPr>
              <w:t xml:space="preserve">Mr. Konczal noted that the furniture needs to be interchangeable across the system and </w:t>
            </w:r>
            <w:r w:rsidR="00F56635">
              <w:rPr>
                <w:sz w:val="22"/>
                <w:szCs w:val="22"/>
              </w:rPr>
              <w:t>should</w:t>
            </w:r>
            <w:r>
              <w:rPr>
                <w:sz w:val="22"/>
                <w:szCs w:val="22"/>
              </w:rPr>
              <w:t xml:space="preserve"> look the same as to furniture types, construction and trim levels.  A Request for Proposals will be released for the purchases and will be brought before either the full FRWDB or the Executive Committee to </w:t>
            </w:r>
            <w:r w:rsidR="00F56635">
              <w:rPr>
                <w:sz w:val="22"/>
                <w:szCs w:val="22"/>
              </w:rPr>
              <w:t>approve</w:t>
            </w:r>
            <w:r>
              <w:rPr>
                <w:sz w:val="22"/>
                <w:szCs w:val="22"/>
              </w:rPr>
              <w:t xml:space="preserve"> the rating panel’s recommendation for contract award, which is </w:t>
            </w:r>
            <w:r w:rsidR="00F56635">
              <w:rPr>
                <w:sz w:val="22"/>
                <w:szCs w:val="22"/>
              </w:rPr>
              <w:t>estimated</w:t>
            </w:r>
            <w:r>
              <w:rPr>
                <w:sz w:val="22"/>
                <w:szCs w:val="22"/>
              </w:rPr>
              <w:t xml:space="preserve"> to be over $3,000,000 total, with $1,900,000 for the new Comprehensive One-Stop site.  Mr. Konczal wanted to notify the Executive Committee of these upcoming purchases in advance.</w:t>
            </w:r>
          </w:p>
          <w:p w:rsidR="008F018F" w:rsidRDefault="008F018F" w:rsidP="00675E36">
            <w:pPr>
              <w:jc w:val="both"/>
              <w:rPr>
                <w:sz w:val="22"/>
                <w:szCs w:val="22"/>
              </w:rPr>
            </w:pPr>
          </w:p>
          <w:p w:rsidR="008F018F" w:rsidRDefault="008F018F" w:rsidP="00675E36">
            <w:pPr>
              <w:jc w:val="both"/>
              <w:rPr>
                <w:sz w:val="22"/>
                <w:szCs w:val="22"/>
              </w:rPr>
            </w:pPr>
            <w:r>
              <w:rPr>
                <w:sz w:val="22"/>
                <w:szCs w:val="22"/>
              </w:rPr>
              <w:t xml:space="preserve">Director </w:t>
            </w:r>
            <w:r w:rsidR="00F56635">
              <w:rPr>
                <w:sz w:val="22"/>
                <w:szCs w:val="22"/>
              </w:rPr>
              <w:t>Montalbano</w:t>
            </w:r>
            <w:r>
              <w:rPr>
                <w:sz w:val="22"/>
                <w:szCs w:val="22"/>
              </w:rPr>
              <w:t xml:space="preserve"> asked what </w:t>
            </w:r>
            <w:r w:rsidR="00F56635">
              <w:rPr>
                <w:sz w:val="22"/>
                <w:szCs w:val="22"/>
              </w:rPr>
              <w:t>would</w:t>
            </w:r>
            <w:r>
              <w:rPr>
                <w:sz w:val="22"/>
                <w:szCs w:val="22"/>
              </w:rPr>
              <w:t xml:space="preserve"> be done with the current furniture; if there was a trade-in value for the furniture or if the FRWDB </w:t>
            </w:r>
            <w:r w:rsidR="00F56635">
              <w:rPr>
                <w:sz w:val="22"/>
                <w:szCs w:val="22"/>
              </w:rPr>
              <w:t xml:space="preserve">would </w:t>
            </w:r>
            <w:r>
              <w:rPr>
                <w:sz w:val="22"/>
                <w:szCs w:val="22"/>
              </w:rPr>
              <w:t xml:space="preserve">donate the furniture to a school.  Mr. Konczal indicated that the RFP would ask for a trade-in value on the current furniture </w:t>
            </w:r>
            <w:r w:rsidR="00F56635">
              <w:rPr>
                <w:sz w:val="22"/>
                <w:szCs w:val="22"/>
              </w:rPr>
              <w:t>but</w:t>
            </w:r>
            <w:r>
              <w:rPr>
                <w:sz w:val="22"/>
                <w:szCs w:val="22"/>
              </w:rPr>
              <w:t xml:space="preserve"> if not, the FRWDB would offer the furniture to school districts if they are interested.  Legal Counsel Price </w:t>
            </w:r>
            <w:r w:rsidR="00F56635">
              <w:rPr>
                <w:sz w:val="22"/>
                <w:szCs w:val="22"/>
              </w:rPr>
              <w:t>indicated</w:t>
            </w:r>
            <w:r>
              <w:rPr>
                <w:sz w:val="22"/>
                <w:szCs w:val="22"/>
              </w:rPr>
              <w:t xml:space="preserve"> that there </w:t>
            </w:r>
            <w:r w:rsidR="00F56635">
              <w:rPr>
                <w:sz w:val="22"/>
                <w:szCs w:val="22"/>
              </w:rPr>
              <w:t xml:space="preserve">would be </w:t>
            </w:r>
            <w:r>
              <w:rPr>
                <w:sz w:val="22"/>
                <w:szCs w:val="22"/>
              </w:rPr>
              <w:t xml:space="preserve">no problem with </w:t>
            </w:r>
            <w:r w:rsidR="00F56635">
              <w:rPr>
                <w:sz w:val="22"/>
                <w:szCs w:val="22"/>
              </w:rPr>
              <w:t>donating the furniture, but noting</w:t>
            </w:r>
            <w:r>
              <w:rPr>
                <w:sz w:val="22"/>
                <w:szCs w:val="22"/>
              </w:rPr>
              <w:t xml:space="preserve"> that it could not be given to anyone for personal gain.</w:t>
            </w:r>
          </w:p>
          <w:p w:rsidR="008F018F" w:rsidRDefault="008F018F" w:rsidP="00675E36">
            <w:pPr>
              <w:jc w:val="both"/>
              <w:rPr>
                <w:sz w:val="22"/>
                <w:szCs w:val="22"/>
              </w:rPr>
            </w:pPr>
          </w:p>
          <w:p w:rsidR="008F018F" w:rsidRDefault="008F018F" w:rsidP="00675E36">
            <w:pPr>
              <w:jc w:val="both"/>
              <w:rPr>
                <w:sz w:val="22"/>
                <w:szCs w:val="22"/>
              </w:rPr>
            </w:pPr>
            <w:r>
              <w:rPr>
                <w:sz w:val="22"/>
                <w:szCs w:val="22"/>
              </w:rPr>
              <w:t>Director Riojas requested that the FRWDB prioritize purchasing from a local company.</w:t>
            </w:r>
          </w:p>
          <w:p w:rsidR="008F018F" w:rsidRDefault="008F018F" w:rsidP="00675E36">
            <w:pPr>
              <w:jc w:val="both"/>
              <w:rPr>
                <w:sz w:val="22"/>
                <w:szCs w:val="22"/>
              </w:rPr>
            </w:pPr>
          </w:p>
          <w:p w:rsidR="008F018F" w:rsidRDefault="008F018F" w:rsidP="00675E36">
            <w:pPr>
              <w:jc w:val="both"/>
              <w:rPr>
                <w:sz w:val="22"/>
                <w:szCs w:val="22"/>
              </w:rPr>
            </w:pPr>
            <w:r>
              <w:rPr>
                <w:sz w:val="22"/>
                <w:szCs w:val="22"/>
              </w:rPr>
              <w:t xml:space="preserve">Chair Hensley stated that it will be refreshing </w:t>
            </w:r>
            <w:r w:rsidR="00F56635">
              <w:rPr>
                <w:sz w:val="22"/>
                <w:szCs w:val="22"/>
              </w:rPr>
              <w:t>for</w:t>
            </w:r>
            <w:r>
              <w:rPr>
                <w:sz w:val="22"/>
                <w:szCs w:val="22"/>
              </w:rPr>
              <w:t xml:space="preserve"> all of the offices have a shared look</w:t>
            </w:r>
            <w:r w:rsidR="00FC1444">
              <w:rPr>
                <w:sz w:val="22"/>
                <w:szCs w:val="22"/>
              </w:rPr>
              <w:t>.</w:t>
            </w:r>
          </w:p>
          <w:p w:rsidR="00FC1444" w:rsidRDefault="00FC1444" w:rsidP="00675E36">
            <w:pPr>
              <w:jc w:val="both"/>
              <w:rPr>
                <w:sz w:val="22"/>
                <w:szCs w:val="22"/>
              </w:rPr>
            </w:pPr>
          </w:p>
          <w:p w:rsidR="00FC1444" w:rsidRDefault="00FC1444" w:rsidP="00675E36">
            <w:pPr>
              <w:jc w:val="both"/>
              <w:rPr>
                <w:sz w:val="22"/>
                <w:szCs w:val="22"/>
              </w:rPr>
            </w:pPr>
            <w:r>
              <w:rPr>
                <w:sz w:val="22"/>
                <w:szCs w:val="22"/>
              </w:rPr>
              <w:t>This was an information item.</w:t>
            </w:r>
          </w:p>
          <w:p w:rsidR="003A1366" w:rsidRDefault="003A1366" w:rsidP="003A1366">
            <w:pPr>
              <w:jc w:val="both"/>
              <w:rPr>
                <w:sz w:val="22"/>
                <w:szCs w:val="22"/>
              </w:rPr>
            </w:pPr>
          </w:p>
        </w:tc>
      </w:tr>
      <w:tr w:rsidR="003A1366" w:rsidRPr="00646554" w:rsidTr="00646554">
        <w:trPr>
          <w:cantSplit/>
          <w:trHeight w:val="288"/>
        </w:trPr>
        <w:tc>
          <w:tcPr>
            <w:tcW w:w="990" w:type="dxa"/>
          </w:tcPr>
          <w:p w:rsidR="003A1366" w:rsidRDefault="003A1366" w:rsidP="006C6DE5">
            <w:pPr>
              <w:pStyle w:val="Heading2"/>
              <w:keepNext w:val="0"/>
              <w:spacing w:after="120"/>
              <w:ind w:right="158"/>
              <w:rPr>
                <w:rFonts w:cs="Arial"/>
                <w:noProof/>
                <w:color w:val="000000" w:themeColor="text1"/>
                <w:sz w:val="22"/>
                <w:szCs w:val="22"/>
              </w:rPr>
            </w:pPr>
            <w:r>
              <w:rPr>
                <w:rFonts w:cs="Arial"/>
                <w:noProof/>
                <w:color w:val="000000" w:themeColor="text1"/>
                <w:sz w:val="22"/>
                <w:szCs w:val="22"/>
              </w:rPr>
              <w:t>10.</w:t>
            </w:r>
          </w:p>
        </w:tc>
        <w:tc>
          <w:tcPr>
            <w:tcW w:w="9450" w:type="dxa"/>
            <w:vAlign w:val="center"/>
          </w:tcPr>
          <w:p w:rsidR="003A1366" w:rsidRDefault="003A1366" w:rsidP="00633552">
            <w:pPr>
              <w:jc w:val="both"/>
              <w:rPr>
                <w:b/>
                <w:sz w:val="22"/>
                <w:szCs w:val="22"/>
                <w:u w:val="single"/>
              </w:rPr>
            </w:pPr>
            <w:r w:rsidRPr="003A1366">
              <w:rPr>
                <w:b/>
                <w:sz w:val="22"/>
                <w:szCs w:val="22"/>
                <w:u w:val="single"/>
              </w:rPr>
              <w:t>Workforce Innovation and Opportunity Act Adult and Dislocated Worker Services 2021-2022 Contract Award Recommendations</w:t>
            </w:r>
          </w:p>
          <w:p w:rsidR="00633552" w:rsidRPr="003A1366" w:rsidRDefault="00633552" w:rsidP="00633552">
            <w:pPr>
              <w:jc w:val="both"/>
              <w:rPr>
                <w:b/>
                <w:sz w:val="22"/>
                <w:szCs w:val="22"/>
                <w:u w:val="single"/>
              </w:rPr>
            </w:pPr>
          </w:p>
        </w:tc>
      </w:tr>
      <w:tr w:rsidR="003A1366" w:rsidRPr="00646554" w:rsidTr="00646554">
        <w:trPr>
          <w:cantSplit/>
          <w:trHeight w:val="288"/>
        </w:trPr>
        <w:tc>
          <w:tcPr>
            <w:tcW w:w="990" w:type="dxa"/>
          </w:tcPr>
          <w:p w:rsidR="003A1366" w:rsidRDefault="003A1366" w:rsidP="006C6DE5">
            <w:pPr>
              <w:pStyle w:val="Heading2"/>
              <w:keepNext w:val="0"/>
              <w:spacing w:after="120"/>
              <w:ind w:right="158"/>
              <w:rPr>
                <w:rFonts w:cs="Arial"/>
                <w:noProof/>
                <w:color w:val="000000" w:themeColor="text1"/>
                <w:sz w:val="22"/>
                <w:szCs w:val="22"/>
              </w:rPr>
            </w:pPr>
          </w:p>
        </w:tc>
        <w:tc>
          <w:tcPr>
            <w:tcW w:w="9450" w:type="dxa"/>
            <w:vAlign w:val="center"/>
          </w:tcPr>
          <w:p w:rsidR="001D3684" w:rsidRPr="00660B18" w:rsidRDefault="001D3684" w:rsidP="007B0F20">
            <w:pPr>
              <w:jc w:val="both"/>
              <w:rPr>
                <w:sz w:val="16"/>
                <w:szCs w:val="16"/>
              </w:rPr>
            </w:pPr>
            <w:r>
              <w:rPr>
                <w:sz w:val="22"/>
                <w:szCs w:val="22"/>
              </w:rPr>
              <w:t>Mr. Konczal explained to the Committee that the FRWDB just completed the procurement for Adult and Dislocated Worker services for the Fresno local workforce area</w:t>
            </w:r>
            <w:r w:rsidR="007E633E">
              <w:rPr>
                <w:sz w:val="22"/>
                <w:szCs w:val="22"/>
              </w:rPr>
              <w:t>,</w:t>
            </w:r>
            <w:r w:rsidR="007B18E2">
              <w:rPr>
                <w:sz w:val="22"/>
                <w:szCs w:val="22"/>
              </w:rPr>
              <w:t xml:space="preserve"> to begin</w:t>
            </w:r>
            <w:r w:rsidR="007E633E">
              <w:rPr>
                <w:sz w:val="22"/>
                <w:szCs w:val="22"/>
              </w:rPr>
              <w:t xml:space="preserve"> July 1, 2021.  He noted</w:t>
            </w:r>
            <w:r>
              <w:rPr>
                <w:sz w:val="22"/>
                <w:szCs w:val="22"/>
              </w:rPr>
              <w:t xml:space="preserve"> that the </w:t>
            </w:r>
            <w:r w:rsidR="007E633E">
              <w:rPr>
                <w:sz w:val="22"/>
                <w:szCs w:val="22"/>
              </w:rPr>
              <w:t>new contract model would be different from previous procurement cycles.</w:t>
            </w:r>
            <w:r>
              <w:rPr>
                <w:sz w:val="22"/>
                <w:szCs w:val="22"/>
              </w:rPr>
              <w:t xml:space="preserve">  </w:t>
            </w:r>
            <w:r w:rsidR="007B18E2">
              <w:rPr>
                <w:sz w:val="22"/>
                <w:szCs w:val="22"/>
              </w:rPr>
              <w:t>He explained that p</w:t>
            </w:r>
            <w:r>
              <w:rPr>
                <w:sz w:val="22"/>
                <w:szCs w:val="22"/>
              </w:rPr>
              <w:t xml:space="preserve">reviously, </w:t>
            </w:r>
            <w:r w:rsidR="007B18E2">
              <w:rPr>
                <w:sz w:val="22"/>
                <w:szCs w:val="22"/>
              </w:rPr>
              <w:t>the FRWDB se</w:t>
            </w:r>
            <w:r>
              <w:rPr>
                <w:sz w:val="22"/>
                <w:szCs w:val="22"/>
              </w:rPr>
              <w:t xml:space="preserve">lected </w:t>
            </w:r>
            <w:r w:rsidR="007B18E2">
              <w:rPr>
                <w:sz w:val="22"/>
                <w:szCs w:val="22"/>
              </w:rPr>
              <w:t xml:space="preserve">contractors </w:t>
            </w:r>
            <w:r>
              <w:rPr>
                <w:sz w:val="22"/>
                <w:szCs w:val="22"/>
              </w:rPr>
              <w:t xml:space="preserve">to provide services in specific geographic areas of Fresno County, which created a disparity of service between the areas.  </w:t>
            </w:r>
            <w:r w:rsidR="007E633E">
              <w:rPr>
                <w:sz w:val="22"/>
                <w:szCs w:val="22"/>
              </w:rPr>
              <w:t xml:space="preserve">For this recent procurement, </w:t>
            </w:r>
            <w:r w:rsidR="007B18E2">
              <w:rPr>
                <w:sz w:val="22"/>
                <w:szCs w:val="22"/>
              </w:rPr>
              <w:t>one (1) contractor</w:t>
            </w:r>
            <w:r w:rsidR="007E633E">
              <w:rPr>
                <w:sz w:val="22"/>
                <w:szCs w:val="22"/>
              </w:rPr>
              <w:t xml:space="preserve"> would be selected to provide service for Adult clients, and </w:t>
            </w:r>
            <w:r w:rsidR="007B18E2">
              <w:rPr>
                <w:sz w:val="22"/>
                <w:szCs w:val="22"/>
              </w:rPr>
              <w:t xml:space="preserve">one (1) contractor </w:t>
            </w:r>
            <w:r w:rsidR="007E633E">
              <w:rPr>
                <w:sz w:val="22"/>
                <w:szCs w:val="22"/>
              </w:rPr>
              <w:t>would be selected to provide services for Dislocated Worker clients throughout the local workforce area.</w:t>
            </w:r>
            <w:r w:rsidR="007E633E" w:rsidRPr="00660B18">
              <w:rPr>
                <w:sz w:val="16"/>
                <w:szCs w:val="16"/>
              </w:rPr>
              <w:t xml:space="preserve">  </w:t>
            </w:r>
          </w:p>
          <w:p w:rsidR="001D3684" w:rsidRPr="00660B18" w:rsidRDefault="001D3684" w:rsidP="007B0F20">
            <w:pPr>
              <w:jc w:val="both"/>
              <w:rPr>
                <w:sz w:val="16"/>
                <w:szCs w:val="16"/>
              </w:rPr>
            </w:pPr>
          </w:p>
          <w:p w:rsidR="001D3684" w:rsidRDefault="007E633E" w:rsidP="001D3684">
            <w:pPr>
              <w:jc w:val="both"/>
              <w:rPr>
                <w:rFonts w:cs="Arial"/>
                <w:sz w:val="22"/>
                <w:szCs w:val="22"/>
              </w:rPr>
            </w:pPr>
            <w:r>
              <w:rPr>
                <w:rFonts w:cs="Arial"/>
                <w:sz w:val="22"/>
                <w:szCs w:val="22"/>
              </w:rPr>
              <w:t>Mr. Konczal reported that a</w:t>
            </w:r>
            <w:r w:rsidR="001D3684">
              <w:rPr>
                <w:rFonts w:cs="Arial"/>
                <w:sz w:val="22"/>
                <w:szCs w:val="22"/>
              </w:rPr>
              <w:t xml:space="preserve"> total of three (3) proposals were submitted for each </w:t>
            </w:r>
            <w:r w:rsidR="007B18E2">
              <w:rPr>
                <w:rFonts w:cs="Arial"/>
                <w:sz w:val="22"/>
                <w:szCs w:val="22"/>
              </w:rPr>
              <w:t>procurement</w:t>
            </w:r>
            <w:r w:rsidR="001D3684">
              <w:rPr>
                <w:rFonts w:cs="Arial"/>
                <w:sz w:val="22"/>
                <w:szCs w:val="22"/>
              </w:rPr>
              <w:t xml:space="preserve"> by the </w:t>
            </w:r>
            <w:r>
              <w:rPr>
                <w:rFonts w:cs="Arial"/>
                <w:sz w:val="22"/>
                <w:szCs w:val="22"/>
              </w:rPr>
              <w:t xml:space="preserve">same agencies:  Central Labor Council – Partnership, Equus Workforce Services, and Proteus, Inc.   All proposals were submitted by the </w:t>
            </w:r>
            <w:r w:rsidR="001D3684">
              <w:rPr>
                <w:rFonts w:cs="Arial"/>
                <w:sz w:val="22"/>
                <w:szCs w:val="22"/>
              </w:rPr>
              <w:t>mandated deadline</w:t>
            </w:r>
            <w:r>
              <w:rPr>
                <w:rFonts w:cs="Arial"/>
                <w:sz w:val="22"/>
                <w:szCs w:val="22"/>
              </w:rPr>
              <w:t xml:space="preserve"> and all met the Phase I review and were forwarded to the appropriate rating panel</w:t>
            </w:r>
            <w:r w:rsidR="001D3684">
              <w:rPr>
                <w:rFonts w:cs="Arial"/>
                <w:sz w:val="22"/>
                <w:szCs w:val="22"/>
              </w:rPr>
              <w:t>.</w:t>
            </w:r>
            <w:r>
              <w:rPr>
                <w:rFonts w:cs="Arial"/>
                <w:sz w:val="22"/>
                <w:szCs w:val="22"/>
              </w:rPr>
              <w:t xml:space="preserve">  </w:t>
            </w:r>
            <w:r w:rsidR="001D3684">
              <w:rPr>
                <w:rFonts w:cs="Arial"/>
                <w:sz w:val="22"/>
                <w:szCs w:val="22"/>
              </w:rPr>
              <w:t>All proposals met the minimum 70 points rating requirement for Phase II</w:t>
            </w:r>
            <w:r>
              <w:rPr>
                <w:rFonts w:cs="Arial"/>
                <w:sz w:val="22"/>
                <w:szCs w:val="22"/>
              </w:rPr>
              <w:t xml:space="preserve"> and therefore, both procurements were deemed valid and competitive</w:t>
            </w:r>
            <w:r w:rsidR="001D3684">
              <w:rPr>
                <w:rFonts w:cs="Arial"/>
                <w:sz w:val="22"/>
                <w:szCs w:val="22"/>
              </w:rPr>
              <w:t xml:space="preserve">. </w:t>
            </w:r>
          </w:p>
          <w:p w:rsidR="001D3684" w:rsidRDefault="001D3684" w:rsidP="001D3684">
            <w:pPr>
              <w:jc w:val="both"/>
              <w:rPr>
                <w:rFonts w:cs="Arial"/>
                <w:sz w:val="22"/>
                <w:szCs w:val="22"/>
              </w:rPr>
            </w:pPr>
          </w:p>
          <w:p w:rsidR="007E633E" w:rsidRDefault="007E633E" w:rsidP="001D3684">
            <w:pPr>
              <w:jc w:val="both"/>
              <w:rPr>
                <w:rFonts w:cs="Arial"/>
                <w:sz w:val="22"/>
                <w:szCs w:val="22"/>
              </w:rPr>
            </w:pPr>
            <w:r>
              <w:rPr>
                <w:rFonts w:cs="Arial"/>
                <w:sz w:val="22"/>
                <w:szCs w:val="22"/>
              </w:rPr>
              <w:t xml:space="preserve">FRWDB staff will be bringing the rating teams’ recommendations to the Adult Council for their recommendation </w:t>
            </w:r>
            <w:r w:rsidR="007B18E2">
              <w:rPr>
                <w:rFonts w:cs="Arial"/>
                <w:sz w:val="22"/>
                <w:szCs w:val="22"/>
              </w:rPr>
              <w:t xml:space="preserve">and </w:t>
            </w:r>
            <w:r>
              <w:rPr>
                <w:rFonts w:cs="Arial"/>
                <w:sz w:val="22"/>
                <w:szCs w:val="22"/>
              </w:rPr>
              <w:t xml:space="preserve">to the FRWDB for final approval.  </w:t>
            </w:r>
            <w:r w:rsidR="007B18E2">
              <w:rPr>
                <w:rFonts w:cs="Arial"/>
                <w:sz w:val="22"/>
                <w:szCs w:val="22"/>
              </w:rPr>
              <w:t>Based on points received, t</w:t>
            </w:r>
            <w:r>
              <w:rPr>
                <w:rFonts w:cs="Arial"/>
                <w:sz w:val="22"/>
                <w:szCs w:val="22"/>
              </w:rPr>
              <w:t>he rating teams’ recommendations were:  Equus Workforce Services</w:t>
            </w:r>
            <w:r w:rsidR="007B18E2">
              <w:rPr>
                <w:rFonts w:cs="Arial"/>
                <w:sz w:val="22"/>
                <w:szCs w:val="22"/>
              </w:rPr>
              <w:t xml:space="preserve"> to</w:t>
            </w:r>
            <w:r>
              <w:rPr>
                <w:rFonts w:cs="Arial"/>
                <w:sz w:val="22"/>
                <w:szCs w:val="22"/>
              </w:rPr>
              <w:t xml:space="preserve"> be awarded the Adult Services contract and Central Labor Council – Partnership </w:t>
            </w:r>
            <w:r w:rsidR="007B18E2">
              <w:rPr>
                <w:rFonts w:cs="Arial"/>
                <w:sz w:val="22"/>
                <w:szCs w:val="22"/>
              </w:rPr>
              <w:t xml:space="preserve">to </w:t>
            </w:r>
            <w:r>
              <w:rPr>
                <w:rFonts w:cs="Arial"/>
                <w:sz w:val="22"/>
                <w:szCs w:val="22"/>
              </w:rPr>
              <w:t>be awarded the Dislocated Worker Services contract.</w:t>
            </w:r>
          </w:p>
          <w:p w:rsidR="007E633E" w:rsidRDefault="007E633E" w:rsidP="001D3684">
            <w:pPr>
              <w:jc w:val="both"/>
              <w:rPr>
                <w:rFonts w:cs="Arial"/>
                <w:sz w:val="22"/>
                <w:szCs w:val="22"/>
              </w:rPr>
            </w:pPr>
          </w:p>
          <w:p w:rsidR="007E633E" w:rsidRDefault="007E633E" w:rsidP="001D3684">
            <w:pPr>
              <w:jc w:val="both"/>
              <w:rPr>
                <w:rFonts w:cs="Arial"/>
                <w:sz w:val="22"/>
                <w:szCs w:val="22"/>
              </w:rPr>
            </w:pPr>
            <w:r>
              <w:rPr>
                <w:rFonts w:cs="Arial"/>
                <w:sz w:val="22"/>
                <w:szCs w:val="22"/>
              </w:rPr>
              <w:t>Chair Hensley asked if West Hills Community College District (WHCCD) submitted a proposal, as they were not mentioned.  Mr. Konczal explained that no representative from WHCCD attended the mandatory bidders’ conference, which preclude</w:t>
            </w:r>
            <w:r w:rsidR="00257695">
              <w:rPr>
                <w:rFonts w:cs="Arial"/>
                <w:sz w:val="22"/>
                <w:szCs w:val="22"/>
              </w:rPr>
              <w:t>d</w:t>
            </w:r>
            <w:r>
              <w:rPr>
                <w:rFonts w:cs="Arial"/>
                <w:sz w:val="22"/>
                <w:szCs w:val="22"/>
              </w:rPr>
              <w:t xml:space="preserve"> them from applying</w:t>
            </w:r>
            <w:r w:rsidR="00257695">
              <w:rPr>
                <w:rFonts w:cs="Arial"/>
                <w:sz w:val="22"/>
                <w:szCs w:val="22"/>
              </w:rPr>
              <w:t>, pursuant to the Requests for Proposals</w:t>
            </w:r>
            <w:r>
              <w:rPr>
                <w:rFonts w:cs="Arial"/>
                <w:sz w:val="22"/>
                <w:szCs w:val="22"/>
              </w:rPr>
              <w:t>.</w:t>
            </w:r>
          </w:p>
          <w:p w:rsidR="007E633E" w:rsidRDefault="007E633E" w:rsidP="001D3684">
            <w:pPr>
              <w:jc w:val="both"/>
              <w:rPr>
                <w:rFonts w:cs="Arial"/>
                <w:sz w:val="22"/>
                <w:szCs w:val="22"/>
              </w:rPr>
            </w:pPr>
          </w:p>
          <w:p w:rsidR="003A1366" w:rsidRDefault="003A1366" w:rsidP="007B0F20">
            <w:pPr>
              <w:jc w:val="both"/>
              <w:rPr>
                <w:sz w:val="22"/>
                <w:szCs w:val="22"/>
              </w:rPr>
            </w:pPr>
            <w:r>
              <w:rPr>
                <w:sz w:val="22"/>
                <w:szCs w:val="22"/>
              </w:rPr>
              <w:t>This was an information item.</w:t>
            </w:r>
          </w:p>
          <w:p w:rsidR="00257695" w:rsidRDefault="00257695" w:rsidP="007B0F20">
            <w:pPr>
              <w:jc w:val="both"/>
              <w:rPr>
                <w:sz w:val="22"/>
                <w:szCs w:val="22"/>
              </w:rPr>
            </w:pPr>
          </w:p>
          <w:p w:rsidR="00257695" w:rsidRDefault="00257695" w:rsidP="007B0F20">
            <w:pPr>
              <w:jc w:val="both"/>
              <w:rPr>
                <w:sz w:val="22"/>
                <w:szCs w:val="22"/>
              </w:rPr>
            </w:pPr>
          </w:p>
        </w:tc>
      </w:tr>
      <w:tr w:rsidR="00646554" w:rsidRPr="00646554" w:rsidTr="00646554">
        <w:trPr>
          <w:cantSplit/>
          <w:trHeight w:val="288"/>
        </w:trPr>
        <w:tc>
          <w:tcPr>
            <w:tcW w:w="990" w:type="dxa"/>
          </w:tcPr>
          <w:p w:rsidR="00646554" w:rsidRPr="00646554" w:rsidRDefault="003A1366" w:rsidP="00646554">
            <w:pPr>
              <w:pStyle w:val="Heading2"/>
              <w:keepNext w:val="0"/>
              <w:ind w:right="158"/>
              <w:contextualSpacing/>
              <w:rPr>
                <w:rFonts w:cs="Arial"/>
                <w:noProof/>
                <w:color w:val="000000" w:themeColor="text1"/>
                <w:sz w:val="22"/>
                <w:szCs w:val="22"/>
              </w:rPr>
            </w:pPr>
            <w:r>
              <w:rPr>
                <w:rFonts w:cs="Arial"/>
                <w:noProof/>
                <w:color w:val="000000" w:themeColor="text1"/>
                <w:sz w:val="22"/>
                <w:szCs w:val="22"/>
              </w:rPr>
              <w:t>11</w:t>
            </w:r>
            <w:r w:rsidR="00646554" w:rsidRPr="00646554">
              <w:rPr>
                <w:rFonts w:cs="Arial"/>
                <w:noProof/>
                <w:color w:val="000000" w:themeColor="text1"/>
                <w:sz w:val="22"/>
                <w:szCs w:val="22"/>
              </w:rPr>
              <w:t>.</w:t>
            </w:r>
          </w:p>
        </w:tc>
        <w:tc>
          <w:tcPr>
            <w:tcW w:w="9450" w:type="dxa"/>
            <w:vAlign w:val="center"/>
          </w:tcPr>
          <w:p w:rsidR="00646554" w:rsidRPr="00646554" w:rsidRDefault="00646554" w:rsidP="00A36E3E">
            <w:pPr>
              <w:contextualSpacing/>
              <w:jc w:val="both"/>
              <w:rPr>
                <w:b/>
                <w:sz w:val="22"/>
                <w:szCs w:val="22"/>
                <w:u w:val="single"/>
              </w:rPr>
            </w:pPr>
            <w:r w:rsidRPr="00646554">
              <w:rPr>
                <w:b/>
                <w:sz w:val="22"/>
                <w:szCs w:val="22"/>
                <w:u w:val="single"/>
              </w:rPr>
              <w:t>Director’s Quarterly Update</w:t>
            </w:r>
          </w:p>
          <w:p w:rsidR="00646554" w:rsidRPr="00646554" w:rsidRDefault="00646554" w:rsidP="00A36E3E">
            <w:pPr>
              <w:contextualSpacing/>
              <w:jc w:val="both"/>
              <w:rPr>
                <w:b/>
                <w:sz w:val="22"/>
                <w:szCs w:val="22"/>
              </w:rPr>
            </w:pPr>
          </w:p>
        </w:tc>
      </w:tr>
      <w:tr w:rsidR="00AA02CF" w:rsidRPr="00646554" w:rsidTr="00646554">
        <w:trPr>
          <w:cantSplit/>
          <w:trHeight w:val="288"/>
        </w:trPr>
        <w:tc>
          <w:tcPr>
            <w:tcW w:w="990" w:type="dxa"/>
          </w:tcPr>
          <w:p w:rsidR="00AA02CF" w:rsidRDefault="00AA02CF" w:rsidP="00646554">
            <w:pPr>
              <w:pStyle w:val="Heading2"/>
              <w:keepNext w:val="0"/>
              <w:ind w:right="158"/>
              <w:contextualSpacing/>
              <w:rPr>
                <w:rFonts w:cs="Arial"/>
                <w:noProof/>
                <w:color w:val="000000" w:themeColor="text1"/>
                <w:sz w:val="22"/>
                <w:szCs w:val="22"/>
              </w:rPr>
            </w:pPr>
          </w:p>
        </w:tc>
        <w:tc>
          <w:tcPr>
            <w:tcW w:w="9450" w:type="dxa"/>
            <w:vAlign w:val="center"/>
          </w:tcPr>
          <w:p w:rsidR="00595F1D" w:rsidRDefault="00AA02CF" w:rsidP="00AA02CF">
            <w:pPr>
              <w:contextualSpacing/>
              <w:jc w:val="both"/>
              <w:rPr>
                <w:sz w:val="22"/>
                <w:szCs w:val="22"/>
              </w:rPr>
            </w:pPr>
            <w:r>
              <w:rPr>
                <w:sz w:val="22"/>
                <w:szCs w:val="22"/>
              </w:rPr>
              <w:t xml:space="preserve">Mr. Konczal provided a brief overview of the projects he focused on over the past quarter, </w:t>
            </w:r>
            <w:r w:rsidR="00595F1D">
              <w:rPr>
                <w:sz w:val="22"/>
                <w:szCs w:val="22"/>
              </w:rPr>
              <w:t>January through March 2021</w:t>
            </w:r>
            <w:r>
              <w:rPr>
                <w:sz w:val="22"/>
                <w:szCs w:val="22"/>
              </w:rPr>
              <w:t xml:space="preserve">, </w:t>
            </w:r>
            <w:r w:rsidR="00595F1D">
              <w:rPr>
                <w:sz w:val="22"/>
                <w:szCs w:val="22"/>
              </w:rPr>
              <w:t xml:space="preserve">which included:  </w:t>
            </w:r>
            <w:r>
              <w:rPr>
                <w:sz w:val="22"/>
                <w:szCs w:val="22"/>
              </w:rPr>
              <w:t>the continu</w:t>
            </w:r>
            <w:r w:rsidR="00257695">
              <w:rPr>
                <w:sz w:val="22"/>
                <w:szCs w:val="22"/>
              </w:rPr>
              <w:t>ed</w:t>
            </w:r>
            <w:r>
              <w:rPr>
                <w:sz w:val="22"/>
                <w:szCs w:val="22"/>
              </w:rPr>
              <w:t xml:space="preserve"> roll out of the SB1 multi-craft pre-apprentice construction training grant</w:t>
            </w:r>
            <w:r w:rsidR="00595F1D">
              <w:rPr>
                <w:sz w:val="22"/>
                <w:szCs w:val="22"/>
              </w:rPr>
              <w:t xml:space="preserve">; initial contract negotiations for the High Roads Construction Careers funding; refinement and improvement of processes related to the Forestry Tech program; submission of an unsuccessful grant application to the State of California for the High Roads Training Partnership, which was modified and submitted to CalFire for another grant Mr. Konczal believes the FRWDB will receive; involvement in the planning of strategic marketing efforts for the FRWDB; preparation for the </w:t>
            </w:r>
            <w:r w:rsidR="00257695">
              <w:rPr>
                <w:sz w:val="22"/>
                <w:szCs w:val="22"/>
              </w:rPr>
              <w:t xml:space="preserve">FRWDB’s </w:t>
            </w:r>
            <w:r w:rsidR="00595F1D">
              <w:rPr>
                <w:sz w:val="22"/>
                <w:szCs w:val="22"/>
              </w:rPr>
              <w:t xml:space="preserve">virtual Annual Awards </w:t>
            </w:r>
            <w:r w:rsidR="00257695">
              <w:rPr>
                <w:sz w:val="22"/>
                <w:szCs w:val="22"/>
              </w:rPr>
              <w:t>Ceremony</w:t>
            </w:r>
            <w:r w:rsidR="00595F1D">
              <w:rPr>
                <w:sz w:val="22"/>
                <w:szCs w:val="22"/>
              </w:rPr>
              <w:t xml:space="preserve">; and </w:t>
            </w:r>
            <w:r w:rsidR="00257695">
              <w:rPr>
                <w:sz w:val="22"/>
                <w:szCs w:val="22"/>
              </w:rPr>
              <w:t xml:space="preserve">the </w:t>
            </w:r>
            <w:r w:rsidR="00595F1D">
              <w:rPr>
                <w:sz w:val="22"/>
                <w:szCs w:val="22"/>
              </w:rPr>
              <w:t>initial review and planning for revisions to the FRWDB Organizational Chart.</w:t>
            </w:r>
          </w:p>
          <w:p w:rsidR="00595F1D" w:rsidRDefault="00595F1D" w:rsidP="00AA02CF">
            <w:pPr>
              <w:contextualSpacing/>
              <w:jc w:val="both"/>
              <w:rPr>
                <w:sz w:val="22"/>
                <w:szCs w:val="22"/>
              </w:rPr>
            </w:pPr>
          </w:p>
          <w:p w:rsidR="00AA02CF" w:rsidRDefault="00595F1D" w:rsidP="00AA02CF">
            <w:pPr>
              <w:contextualSpacing/>
              <w:jc w:val="both"/>
              <w:rPr>
                <w:sz w:val="22"/>
                <w:szCs w:val="22"/>
              </w:rPr>
            </w:pPr>
            <w:r>
              <w:rPr>
                <w:sz w:val="22"/>
                <w:szCs w:val="22"/>
              </w:rPr>
              <w:t xml:space="preserve">Chair Hensley asked about the local plan for which the Executive Committee participated in a strategic planning discussion at its January meeting.  Ms. Stogbauer reported that the </w:t>
            </w:r>
            <w:r w:rsidR="00257695">
              <w:rPr>
                <w:sz w:val="22"/>
                <w:szCs w:val="22"/>
              </w:rPr>
              <w:t>Local Plan document had been</w:t>
            </w:r>
            <w:r>
              <w:rPr>
                <w:sz w:val="22"/>
                <w:szCs w:val="22"/>
              </w:rPr>
              <w:t xml:space="preserve"> drafted and </w:t>
            </w:r>
            <w:r w:rsidR="00257695">
              <w:rPr>
                <w:sz w:val="22"/>
                <w:szCs w:val="22"/>
              </w:rPr>
              <w:t xml:space="preserve">was </w:t>
            </w:r>
            <w:r>
              <w:rPr>
                <w:sz w:val="22"/>
                <w:szCs w:val="22"/>
              </w:rPr>
              <w:t>released</w:t>
            </w:r>
            <w:r w:rsidR="00257695">
              <w:rPr>
                <w:sz w:val="22"/>
                <w:szCs w:val="22"/>
              </w:rPr>
              <w:t xml:space="preserve"> in March </w:t>
            </w:r>
            <w:r>
              <w:rPr>
                <w:sz w:val="22"/>
                <w:szCs w:val="22"/>
              </w:rPr>
              <w:t>for a 30-day public comment period</w:t>
            </w:r>
            <w:r w:rsidR="00257695">
              <w:rPr>
                <w:sz w:val="22"/>
                <w:szCs w:val="22"/>
              </w:rPr>
              <w:t>.  She indicated that the Plan</w:t>
            </w:r>
            <w:r>
              <w:rPr>
                <w:sz w:val="22"/>
                <w:szCs w:val="22"/>
              </w:rPr>
              <w:t xml:space="preserve"> </w:t>
            </w:r>
            <w:r w:rsidR="00257695">
              <w:rPr>
                <w:sz w:val="22"/>
                <w:szCs w:val="22"/>
              </w:rPr>
              <w:t>would</w:t>
            </w:r>
            <w:r>
              <w:rPr>
                <w:sz w:val="22"/>
                <w:szCs w:val="22"/>
              </w:rPr>
              <w:t xml:space="preserve"> be </w:t>
            </w:r>
            <w:r w:rsidR="00257695">
              <w:rPr>
                <w:sz w:val="22"/>
                <w:szCs w:val="22"/>
              </w:rPr>
              <w:t>presented to the</w:t>
            </w:r>
            <w:r>
              <w:rPr>
                <w:sz w:val="22"/>
                <w:szCs w:val="22"/>
              </w:rPr>
              <w:t xml:space="preserve"> Adult Council </w:t>
            </w:r>
            <w:r w:rsidR="00257695">
              <w:rPr>
                <w:sz w:val="22"/>
                <w:szCs w:val="22"/>
              </w:rPr>
              <w:t xml:space="preserve">for their recommendation </w:t>
            </w:r>
            <w:r>
              <w:rPr>
                <w:sz w:val="22"/>
                <w:szCs w:val="22"/>
              </w:rPr>
              <w:t>to the FRWDB for approval in June.</w:t>
            </w:r>
          </w:p>
          <w:p w:rsidR="00AA02CF" w:rsidRDefault="00AA02CF" w:rsidP="00AA02CF">
            <w:pPr>
              <w:contextualSpacing/>
              <w:jc w:val="both"/>
              <w:rPr>
                <w:sz w:val="22"/>
                <w:szCs w:val="22"/>
              </w:rPr>
            </w:pPr>
          </w:p>
          <w:p w:rsidR="00AA02CF" w:rsidRDefault="00AA02CF" w:rsidP="00AA02CF">
            <w:pPr>
              <w:contextualSpacing/>
              <w:jc w:val="both"/>
              <w:rPr>
                <w:sz w:val="22"/>
                <w:szCs w:val="22"/>
              </w:rPr>
            </w:pPr>
            <w:r>
              <w:rPr>
                <w:sz w:val="22"/>
                <w:szCs w:val="22"/>
              </w:rPr>
              <w:t>This was an information item.</w:t>
            </w:r>
          </w:p>
          <w:p w:rsidR="00AA02CF" w:rsidRPr="00646554" w:rsidRDefault="00AA02CF" w:rsidP="00A36E3E">
            <w:pPr>
              <w:contextualSpacing/>
              <w:jc w:val="both"/>
              <w:rPr>
                <w:b/>
                <w:sz w:val="22"/>
                <w:szCs w:val="22"/>
                <w:u w:val="single"/>
              </w:rPr>
            </w:pPr>
          </w:p>
        </w:tc>
      </w:tr>
      <w:tr w:rsidR="00646554" w:rsidRPr="00D01134" w:rsidTr="000037E9">
        <w:trPr>
          <w:cantSplit/>
          <w:trHeight w:val="288"/>
        </w:trPr>
        <w:tc>
          <w:tcPr>
            <w:tcW w:w="990" w:type="dxa"/>
          </w:tcPr>
          <w:p w:rsidR="00646554" w:rsidRDefault="003C78C3" w:rsidP="003918E6">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3A1366">
              <w:rPr>
                <w:rFonts w:cs="Arial"/>
                <w:noProof/>
                <w:color w:val="000000" w:themeColor="text1"/>
                <w:sz w:val="22"/>
                <w:szCs w:val="22"/>
              </w:rPr>
              <w:t>2</w:t>
            </w:r>
            <w:r w:rsidR="006C6DE5">
              <w:rPr>
                <w:rFonts w:cs="Arial"/>
                <w:noProof/>
                <w:color w:val="000000" w:themeColor="text1"/>
                <w:sz w:val="22"/>
                <w:szCs w:val="22"/>
              </w:rPr>
              <w:t>.</w:t>
            </w:r>
          </w:p>
        </w:tc>
        <w:tc>
          <w:tcPr>
            <w:tcW w:w="9450" w:type="dxa"/>
            <w:vAlign w:val="center"/>
          </w:tcPr>
          <w:p w:rsidR="00646554" w:rsidRDefault="00646554" w:rsidP="00E53FD1">
            <w:pPr>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rsidR="0066393F" w:rsidRPr="00646554" w:rsidRDefault="0066393F" w:rsidP="00E53FD1">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Default="0066393F" w:rsidP="00E53FD1">
            <w:pPr>
              <w:contextualSpacing/>
              <w:rPr>
                <w:rFonts w:cs="Arial"/>
                <w:color w:val="000000" w:themeColor="text1"/>
                <w:sz w:val="22"/>
                <w:szCs w:val="22"/>
              </w:rPr>
            </w:pPr>
            <w:r w:rsidRPr="0066393F">
              <w:rPr>
                <w:rFonts w:cs="Arial"/>
                <w:color w:val="000000" w:themeColor="text1"/>
                <w:sz w:val="22"/>
                <w:szCs w:val="22"/>
              </w:rPr>
              <w:t>There were no items referred to other committees.</w:t>
            </w:r>
          </w:p>
          <w:p w:rsidR="008D7B6B" w:rsidRDefault="008D7B6B" w:rsidP="00E53FD1">
            <w:pPr>
              <w:contextualSpacing/>
              <w:rPr>
                <w:rFonts w:cs="Arial"/>
                <w:b/>
                <w:color w:val="000000" w:themeColor="text1"/>
                <w:sz w:val="22"/>
                <w:szCs w:val="22"/>
              </w:rPr>
            </w:pPr>
          </w:p>
        </w:tc>
      </w:tr>
      <w:tr w:rsidR="00646554" w:rsidRPr="00646554" w:rsidTr="000037E9">
        <w:trPr>
          <w:cantSplit/>
          <w:trHeight w:val="288"/>
        </w:trPr>
        <w:tc>
          <w:tcPr>
            <w:tcW w:w="990" w:type="dxa"/>
          </w:tcPr>
          <w:p w:rsidR="00646554" w:rsidRPr="00646554" w:rsidRDefault="003C78C3"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3A1366">
              <w:rPr>
                <w:rFonts w:cs="Arial"/>
                <w:noProof/>
                <w:color w:val="000000" w:themeColor="text1"/>
                <w:sz w:val="22"/>
                <w:szCs w:val="22"/>
              </w:rPr>
              <w:t>3</w:t>
            </w:r>
            <w:r w:rsidR="00646554">
              <w:rPr>
                <w:rFonts w:cs="Arial"/>
                <w:noProof/>
                <w:color w:val="000000" w:themeColor="text1"/>
                <w:sz w:val="22"/>
                <w:szCs w:val="22"/>
              </w:rPr>
              <w:t>.</w:t>
            </w:r>
          </w:p>
        </w:tc>
        <w:tc>
          <w:tcPr>
            <w:tcW w:w="9450" w:type="dxa"/>
            <w:vAlign w:val="center"/>
          </w:tcPr>
          <w:p w:rsidR="00646554" w:rsidRDefault="00646554" w:rsidP="00646554">
            <w:pPr>
              <w:contextualSpacing/>
              <w:rPr>
                <w:rFonts w:cs="Arial"/>
                <w:b/>
                <w:color w:val="000000" w:themeColor="text1"/>
                <w:sz w:val="22"/>
                <w:szCs w:val="22"/>
                <w:u w:val="single"/>
              </w:rPr>
            </w:pPr>
            <w:r>
              <w:rPr>
                <w:rFonts w:cs="Arial"/>
                <w:b/>
                <w:color w:val="000000" w:themeColor="text1"/>
                <w:sz w:val="22"/>
                <w:szCs w:val="22"/>
                <w:u w:val="single"/>
              </w:rPr>
              <w:t>Information Sharing</w:t>
            </w:r>
          </w:p>
          <w:p w:rsidR="0066393F" w:rsidRPr="00646554" w:rsidRDefault="0066393F"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FC749F" w:rsidRDefault="00AA02CF" w:rsidP="000771A3">
            <w:pPr>
              <w:contextualSpacing/>
              <w:jc w:val="both"/>
              <w:rPr>
                <w:rFonts w:cs="Arial"/>
                <w:color w:val="000000" w:themeColor="text1"/>
                <w:sz w:val="22"/>
                <w:szCs w:val="22"/>
              </w:rPr>
            </w:pPr>
            <w:r>
              <w:rPr>
                <w:rFonts w:cs="Arial"/>
                <w:color w:val="000000" w:themeColor="text1"/>
                <w:sz w:val="22"/>
                <w:szCs w:val="22"/>
              </w:rPr>
              <w:t>No information was shared by Committee members</w:t>
            </w:r>
            <w:r w:rsidR="00FC749F">
              <w:rPr>
                <w:rFonts w:cs="Arial"/>
                <w:color w:val="000000" w:themeColor="text1"/>
                <w:sz w:val="22"/>
                <w:szCs w:val="22"/>
              </w:rPr>
              <w:t>.</w:t>
            </w:r>
          </w:p>
          <w:p w:rsidR="000771A3" w:rsidRPr="0066393F" w:rsidRDefault="000771A3" w:rsidP="000771A3">
            <w:pPr>
              <w:contextualSpacing/>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3C78C3"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3A1366">
              <w:rPr>
                <w:rFonts w:cs="Arial"/>
                <w:noProof/>
                <w:color w:val="000000" w:themeColor="text1"/>
                <w:sz w:val="22"/>
                <w:szCs w:val="22"/>
              </w:rPr>
              <w:t>4</w:t>
            </w:r>
            <w:r w:rsidR="00646554">
              <w:rPr>
                <w:rFonts w:cs="Arial"/>
                <w:noProof/>
                <w:color w:val="000000" w:themeColor="text1"/>
                <w:sz w:val="22"/>
                <w:szCs w:val="22"/>
              </w:rPr>
              <w:t>.</w:t>
            </w:r>
          </w:p>
        </w:tc>
        <w:tc>
          <w:tcPr>
            <w:tcW w:w="9450" w:type="dxa"/>
            <w:vAlign w:val="center"/>
          </w:tcPr>
          <w:p w:rsidR="00646554" w:rsidRDefault="003C78C3" w:rsidP="00646554">
            <w:pPr>
              <w:contextualSpacing/>
              <w:rPr>
                <w:rFonts w:cs="Arial"/>
                <w:b/>
                <w:color w:val="000000" w:themeColor="text1"/>
                <w:sz w:val="22"/>
                <w:szCs w:val="22"/>
                <w:u w:val="single"/>
              </w:rPr>
            </w:pPr>
            <w:r>
              <w:rPr>
                <w:rFonts w:cs="Arial"/>
                <w:b/>
                <w:color w:val="000000" w:themeColor="text1"/>
                <w:sz w:val="22"/>
                <w:szCs w:val="22"/>
                <w:u w:val="single"/>
              </w:rPr>
              <w:t>July</w:t>
            </w:r>
            <w:r w:rsidR="006C6DE5">
              <w:rPr>
                <w:rFonts w:cs="Arial"/>
                <w:b/>
                <w:color w:val="000000" w:themeColor="text1"/>
                <w:sz w:val="22"/>
                <w:szCs w:val="22"/>
                <w:u w:val="single"/>
              </w:rPr>
              <w:t xml:space="preserve"> 21</w:t>
            </w:r>
            <w:r w:rsidR="003918E6">
              <w:rPr>
                <w:rFonts w:cs="Arial"/>
                <w:b/>
                <w:color w:val="000000" w:themeColor="text1"/>
                <w:sz w:val="22"/>
                <w:szCs w:val="22"/>
                <w:u w:val="single"/>
              </w:rPr>
              <w:t>, 2021</w:t>
            </w:r>
            <w:r w:rsidR="00646554" w:rsidRPr="00646554">
              <w:rPr>
                <w:rFonts w:cs="Arial"/>
                <w:b/>
                <w:color w:val="000000" w:themeColor="text1"/>
                <w:sz w:val="22"/>
                <w:szCs w:val="22"/>
                <w:u w:val="single"/>
              </w:rPr>
              <w:t>, Agenda Items</w:t>
            </w:r>
          </w:p>
          <w:p w:rsidR="000771A3" w:rsidRPr="00646554" w:rsidRDefault="000771A3"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Pr="000771A3" w:rsidRDefault="000771A3" w:rsidP="000771A3">
            <w:pPr>
              <w:contextualSpacing/>
              <w:jc w:val="both"/>
              <w:rPr>
                <w:rFonts w:cs="Arial"/>
                <w:color w:val="000000" w:themeColor="text1"/>
                <w:sz w:val="22"/>
                <w:szCs w:val="22"/>
              </w:rPr>
            </w:pPr>
            <w:r w:rsidRPr="000771A3">
              <w:rPr>
                <w:rFonts w:cs="Arial"/>
                <w:color w:val="000000" w:themeColor="text1"/>
                <w:sz w:val="22"/>
                <w:szCs w:val="22"/>
              </w:rPr>
              <w:t xml:space="preserve">There were no items recommended for the </w:t>
            </w:r>
            <w:r w:rsidR="003C78C3">
              <w:rPr>
                <w:rFonts w:cs="Arial"/>
                <w:color w:val="000000" w:themeColor="text1"/>
                <w:sz w:val="22"/>
                <w:szCs w:val="22"/>
              </w:rPr>
              <w:t>July</w:t>
            </w:r>
            <w:r w:rsidR="006C6DE5">
              <w:rPr>
                <w:rFonts w:cs="Arial"/>
                <w:color w:val="000000" w:themeColor="text1"/>
                <w:sz w:val="22"/>
                <w:szCs w:val="22"/>
              </w:rPr>
              <w:t xml:space="preserve"> 21</w:t>
            </w:r>
            <w:r w:rsidR="003918E6">
              <w:rPr>
                <w:rFonts w:cs="Arial"/>
                <w:color w:val="000000" w:themeColor="text1"/>
                <w:sz w:val="22"/>
                <w:szCs w:val="22"/>
              </w:rPr>
              <w:t>, 2021</w:t>
            </w:r>
            <w:r w:rsidRPr="000771A3">
              <w:rPr>
                <w:rFonts w:cs="Arial"/>
                <w:color w:val="000000" w:themeColor="text1"/>
                <w:sz w:val="22"/>
                <w:szCs w:val="22"/>
              </w:rPr>
              <w:t>, Executive Committee meeting agenda.</w:t>
            </w:r>
          </w:p>
          <w:p w:rsidR="000771A3" w:rsidRDefault="000771A3" w:rsidP="00646554">
            <w:pPr>
              <w:contextualSpacing/>
              <w:rPr>
                <w:rFonts w:cs="Arial"/>
                <w:b/>
                <w:color w:val="000000" w:themeColor="text1"/>
                <w:sz w:val="22"/>
                <w:szCs w:val="22"/>
              </w:rPr>
            </w:pPr>
          </w:p>
        </w:tc>
      </w:tr>
      <w:tr w:rsidR="001A06B8" w:rsidRPr="00D01134" w:rsidTr="000037E9">
        <w:trPr>
          <w:cantSplit/>
          <w:trHeight w:val="288"/>
        </w:trPr>
        <w:tc>
          <w:tcPr>
            <w:tcW w:w="990" w:type="dxa"/>
          </w:tcPr>
          <w:p w:rsidR="001A06B8" w:rsidRPr="00D01134" w:rsidRDefault="003C78C3"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3A1366">
              <w:rPr>
                <w:rFonts w:cs="Arial"/>
                <w:noProof/>
                <w:color w:val="000000" w:themeColor="text1"/>
                <w:sz w:val="22"/>
                <w:szCs w:val="22"/>
              </w:rPr>
              <w:t>5</w:t>
            </w:r>
            <w:r w:rsidR="00646554">
              <w:rPr>
                <w:rFonts w:cs="Arial"/>
                <w:noProof/>
                <w:color w:val="000000" w:themeColor="text1"/>
                <w:sz w:val="22"/>
                <w:szCs w:val="22"/>
              </w:rPr>
              <w:t>.</w:t>
            </w:r>
          </w:p>
        </w:tc>
        <w:tc>
          <w:tcPr>
            <w:tcW w:w="9450" w:type="dxa"/>
            <w:vAlign w:val="center"/>
          </w:tcPr>
          <w:p w:rsidR="001A06B8" w:rsidRPr="00646554" w:rsidRDefault="00646554" w:rsidP="00646554">
            <w:pPr>
              <w:contextualSpacing/>
              <w:rPr>
                <w:rFonts w:cs="Arial"/>
                <w:b/>
                <w:color w:val="000000" w:themeColor="text1"/>
                <w:sz w:val="22"/>
                <w:szCs w:val="22"/>
                <w:u w:val="single"/>
              </w:rPr>
            </w:pPr>
            <w:r>
              <w:rPr>
                <w:rFonts w:cs="Arial"/>
                <w:b/>
                <w:color w:val="000000" w:themeColor="text1"/>
                <w:sz w:val="22"/>
                <w:szCs w:val="22"/>
                <w:u w:val="single"/>
              </w:rPr>
              <w:t>Meeting Feedback</w:t>
            </w: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1A06B8" w:rsidRDefault="001A06B8" w:rsidP="00E53FD1">
            <w:pPr>
              <w:contextualSpacing/>
              <w:rPr>
                <w:rFonts w:cs="Arial"/>
                <w:color w:val="000000" w:themeColor="text1"/>
                <w:sz w:val="22"/>
                <w:szCs w:val="22"/>
              </w:rPr>
            </w:pPr>
          </w:p>
          <w:p w:rsidR="00C66908" w:rsidRDefault="000771A3" w:rsidP="00AF5528">
            <w:pPr>
              <w:contextualSpacing/>
              <w:rPr>
                <w:rFonts w:cs="Arial"/>
                <w:color w:val="000000" w:themeColor="text1"/>
                <w:sz w:val="22"/>
                <w:szCs w:val="22"/>
              </w:rPr>
            </w:pPr>
            <w:r>
              <w:rPr>
                <w:rFonts w:cs="Arial"/>
                <w:color w:val="000000" w:themeColor="text1"/>
                <w:sz w:val="22"/>
                <w:szCs w:val="22"/>
              </w:rPr>
              <w:t>There was no feedback.</w:t>
            </w:r>
          </w:p>
          <w:p w:rsidR="006C6DE5" w:rsidRPr="00D01134" w:rsidRDefault="006C6DE5" w:rsidP="00AF5528">
            <w:pPr>
              <w:contextualSpacing/>
              <w:rPr>
                <w:rFonts w:cs="Arial"/>
                <w:color w:val="000000" w:themeColor="text1"/>
                <w:sz w:val="22"/>
                <w:szCs w:val="22"/>
              </w:rPr>
            </w:pPr>
          </w:p>
        </w:tc>
      </w:tr>
    </w:tbl>
    <w:p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595F1D">
        <w:rPr>
          <w:color w:val="000000" w:themeColor="text1"/>
          <w:sz w:val="22"/>
          <w:szCs w:val="22"/>
        </w:rPr>
        <w:t>4</w:t>
      </w:r>
      <w:r w:rsidR="00AF5528">
        <w:rPr>
          <w:color w:val="000000" w:themeColor="text1"/>
          <w:sz w:val="22"/>
          <w:szCs w:val="22"/>
        </w:rPr>
        <w:t>:</w:t>
      </w:r>
      <w:r w:rsidR="00595F1D">
        <w:rPr>
          <w:color w:val="000000" w:themeColor="text1"/>
          <w:sz w:val="22"/>
          <w:szCs w:val="22"/>
        </w:rPr>
        <w:t>48</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6"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398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484B"/>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6085"/>
    <w:rsid w:val="0005729E"/>
    <w:rsid w:val="00057961"/>
    <w:rsid w:val="000615CD"/>
    <w:rsid w:val="000615E9"/>
    <w:rsid w:val="000648F6"/>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B91"/>
    <w:rsid w:val="00184372"/>
    <w:rsid w:val="001854AF"/>
    <w:rsid w:val="001856D5"/>
    <w:rsid w:val="001865F3"/>
    <w:rsid w:val="00186ABD"/>
    <w:rsid w:val="00187036"/>
    <w:rsid w:val="00190E70"/>
    <w:rsid w:val="00191540"/>
    <w:rsid w:val="00192E43"/>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84"/>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4C99"/>
    <w:rsid w:val="0022514C"/>
    <w:rsid w:val="002252DD"/>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33A1"/>
    <w:rsid w:val="00256951"/>
    <w:rsid w:val="00257695"/>
    <w:rsid w:val="00261A63"/>
    <w:rsid w:val="0026431B"/>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823"/>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65357"/>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366"/>
    <w:rsid w:val="003A19D8"/>
    <w:rsid w:val="003A24EC"/>
    <w:rsid w:val="003A327E"/>
    <w:rsid w:val="003A4F6B"/>
    <w:rsid w:val="003A6EB9"/>
    <w:rsid w:val="003B0716"/>
    <w:rsid w:val="003B0756"/>
    <w:rsid w:val="003B4246"/>
    <w:rsid w:val="003B45D4"/>
    <w:rsid w:val="003B466D"/>
    <w:rsid w:val="003B6177"/>
    <w:rsid w:val="003B73D1"/>
    <w:rsid w:val="003C220E"/>
    <w:rsid w:val="003C2CC3"/>
    <w:rsid w:val="003C38E0"/>
    <w:rsid w:val="003C4798"/>
    <w:rsid w:val="003C6B2F"/>
    <w:rsid w:val="003C6F9A"/>
    <w:rsid w:val="003C78C3"/>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5C"/>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95F1D"/>
    <w:rsid w:val="005A0107"/>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117F"/>
    <w:rsid w:val="005E3248"/>
    <w:rsid w:val="005E363E"/>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552"/>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0B18"/>
    <w:rsid w:val="006613DB"/>
    <w:rsid w:val="00662122"/>
    <w:rsid w:val="0066257B"/>
    <w:rsid w:val="00662E83"/>
    <w:rsid w:val="0066393F"/>
    <w:rsid w:val="00663B8E"/>
    <w:rsid w:val="00666B8B"/>
    <w:rsid w:val="00670C94"/>
    <w:rsid w:val="006727CA"/>
    <w:rsid w:val="00673F74"/>
    <w:rsid w:val="00675E36"/>
    <w:rsid w:val="00677DFE"/>
    <w:rsid w:val="00680070"/>
    <w:rsid w:val="00683A72"/>
    <w:rsid w:val="006854A9"/>
    <w:rsid w:val="0068751A"/>
    <w:rsid w:val="00691106"/>
    <w:rsid w:val="006948E8"/>
    <w:rsid w:val="00694F57"/>
    <w:rsid w:val="00695C8A"/>
    <w:rsid w:val="006967CF"/>
    <w:rsid w:val="00696A45"/>
    <w:rsid w:val="0069762D"/>
    <w:rsid w:val="00697C23"/>
    <w:rsid w:val="006A1F9C"/>
    <w:rsid w:val="006A378B"/>
    <w:rsid w:val="006A4B7E"/>
    <w:rsid w:val="006A6D62"/>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48AD"/>
    <w:rsid w:val="007A6200"/>
    <w:rsid w:val="007A6F18"/>
    <w:rsid w:val="007B08E5"/>
    <w:rsid w:val="007B0F20"/>
    <w:rsid w:val="007B18E2"/>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33E"/>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3D51"/>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51A4"/>
    <w:rsid w:val="008B650B"/>
    <w:rsid w:val="008B6ECE"/>
    <w:rsid w:val="008C02A3"/>
    <w:rsid w:val="008C3E94"/>
    <w:rsid w:val="008C6123"/>
    <w:rsid w:val="008C6A25"/>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99"/>
    <w:rsid w:val="008F5656"/>
    <w:rsid w:val="008F5FD8"/>
    <w:rsid w:val="008F6F11"/>
    <w:rsid w:val="00904271"/>
    <w:rsid w:val="0090770A"/>
    <w:rsid w:val="009173BF"/>
    <w:rsid w:val="0092024E"/>
    <w:rsid w:val="00920915"/>
    <w:rsid w:val="009210DA"/>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2165"/>
    <w:rsid w:val="009E3699"/>
    <w:rsid w:val="009E4856"/>
    <w:rsid w:val="009E70FD"/>
    <w:rsid w:val="009E72F0"/>
    <w:rsid w:val="009E7F25"/>
    <w:rsid w:val="009F0541"/>
    <w:rsid w:val="009F1567"/>
    <w:rsid w:val="009F6B4E"/>
    <w:rsid w:val="00A04D42"/>
    <w:rsid w:val="00A0571F"/>
    <w:rsid w:val="00A07464"/>
    <w:rsid w:val="00A10FC3"/>
    <w:rsid w:val="00A115D6"/>
    <w:rsid w:val="00A12FCE"/>
    <w:rsid w:val="00A130CF"/>
    <w:rsid w:val="00A14BBD"/>
    <w:rsid w:val="00A171A4"/>
    <w:rsid w:val="00A17A9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581B"/>
    <w:rsid w:val="00A9741C"/>
    <w:rsid w:val="00AA02CF"/>
    <w:rsid w:val="00AA0C1E"/>
    <w:rsid w:val="00AA1031"/>
    <w:rsid w:val="00AA44B1"/>
    <w:rsid w:val="00AA6DFC"/>
    <w:rsid w:val="00AA76A4"/>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486C"/>
    <w:rsid w:val="00B050CB"/>
    <w:rsid w:val="00B06E67"/>
    <w:rsid w:val="00B070C7"/>
    <w:rsid w:val="00B070CE"/>
    <w:rsid w:val="00B07CD4"/>
    <w:rsid w:val="00B10A19"/>
    <w:rsid w:val="00B10F58"/>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A24"/>
    <w:rsid w:val="00B36DEB"/>
    <w:rsid w:val="00B37E02"/>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B43"/>
    <w:rsid w:val="00B70C19"/>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0CB"/>
    <w:rsid w:val="00BC76AD"/>
    <w:rsid w:val="00BD09C3"/>
    <w:rsid w:val="00BD0D7D"/>
    <w:rsid w:val="00BD42AB"/>
    <w:rsid w:val="00BD4C4B"/>
    <w:rsid w:val="00BD4CB2"/>
    <w:rsid w:val="00BD76AA"/>
    <w:rsid w:val="00BD7B52"/>
    <w:rsid w:val="00BE28AF"/>
    <w:rsid w:val="00BE45F3"/>
    <w:rsid w:val="00BE58D8"/>
    <w:rsid w:val="00BE5EE7"/>
    <w:rsid w:val="00BE63AC"/>
    <w:rsid w:val="00BF0C32"/>
    <w:rsid w:val="00BF1051"/>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9FE"/>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5FBB"/>
    <w:rsid w:val="00E6637D"/>
    <w:rsid w:val="00E703DE"/>
    <w:rsid w:val="00E70984"/>
    <w:rsid w:val="00E711DE"/>
    <w:rsid w:val="00E715BB"/>
    <w:rsid w:val="00E7163A"/>
    <w:rsid w:val="00E75B1B"/>
    <w:rsid w:val="00E75E65"/>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0DC"/>
    <w:rsid w:val="00F368D1"/>
    <w:rsid w:val="00F37D4A"/>
    <w:rsid w:val="00F415E4"/>
    <w:rsid w:val="00F42B43"/>
    <w:rsid w:val="00F4418E"/>
    <w:rsid w:val="00F44561"/>
    <w:rsid w:val="00F446D2"/>
    <w:rsid w:val="00F46521"/>
    <w:rsid w:val="00F51FEF"/>
    <w:rsid w:val="00F526D3"/>
    <w:rsid w:val="00F55676"/>
    <w:rsid w:val="00F56635"/>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C12DC"/>
    <w:rsid w:val="00FC1444"/>
    <w:rsid w:val="00FC17BC"/>
    <w:rsid w:val="00FC221F"/>
    <w:rsid w:val="00FC47EE"/>
    <w:rsid w:val="00FC6134"/>
    <w:rsid w:val="00FC6A03"/>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82">
      <o:colormenu v:ext="edit" fillcolor="none"/>
    </o:shapedefaults>
    <o:shapelayout v:ext="edit">
      <o:idmap v:ext="edit" data="1"/>
    </o:shapelayout>
  </w:shapeDefaults>
  <w:decimalSymbol w:val="."/>
  <w:listSeparator w:val=","/>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7F9D0-FEED-45C6-A04B-6B98DF35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2</cp:revision>
  <cp:lastPrinted>2020-10-28T22:05:00Z</cp:lastPrinted>
  <dcterms:created xsi:type="dcterms:W3CDTF">2021-05-17T21:49:00Z</dcterms:created>
  <dcterms:modified xsi:type="dcterms:W3CDTF">2021-05-17T21:49:00Z</dcterms:modified>
</cp:coreProperties>
</file>