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808" w:rsidRDefault="00EA7808" w:rsidP="00293B9C">
      <w:pPr>
        <w:jc w:val="center"/>
        <w:rPr>
          <w:b/>
          <w:color w:val="FF0000"/>
        </w:rPr>
      </w:pPr>
    </w:p>
    <w:p w:rsidR="00AD3743" w:rsidRPr="00E85F41" w:rsidRDefault="00023963" w:rsidP="00293B9C">
      <w:pPr>
        <w:jc w:val="center"/>
        <w:rPr>
          <w:b/>
          <w:color w:val="FF0000"/>
        </w:rPr>
      </w:pPr>
      <w:r>
        <w:rPr>
          <w:b/>
          <w:noProof/>
          <w:color w:val="FF0000"/>
        </w:rPr>
        <w:drawing>
          <wp:anchor distT="0" distB="0" distL="114300" distR="114300" simplePos="0" relativeHeight="251658240" behindDoc="1" locked="0" layoutInCell="1" allowOverlap="1" wp14:anchorId="3C0F8BA0" wp14:editId="3B6C409B">
            <wp:simplePos x="0" y="0"/>
            <wp:positionH relativeFrom="column">
              <wp:posOffset>-189554</wp:posOffset>
            </wp:positionH>
            <wp:positionV relativeFrom="paragraph">
              <wp:posOffset>-931545</wp:posOffset>
            </wp:positionV>
            <wp:extent cx="1561381" cy="1293948"/>
            <wp:effectExtent l="0" t="0" r="1270" b="1905"/>
            <wp:wrapNone/>
            <wp:docPr id="2" name="Picture 2" descr="\\vilicus\frwibprofiles$\mworkmon\My Documents\Marketing and Clip Art\2016 WDB Logos\FRWDB_WorkforceInvestmentBoard_Stack_Reg_w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icus\frwibprofiles$\mworkmon\My Documents\Marketing and Clip Art\2016 WDB Logos\FRWDB_WorkforceInvestmentBoard_Stack_Reg_w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381" cy="1293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743" w:rsidRDefault="00AD3743" w:rsidP="00F779CF">
      <w:pPr>
        <w:pStyle w:val="Heading3"/>
        <w:rPr>
          <w:sz w:val="22"/>
        </w:rPr>
      </w:pPr>
      <w:r w:rsidRPr="00E85F41">
        <w:rPr>
          <w:sz w:val="22"/>
        </w:rPr>
        <w:t xml:space="preserve">Workforce </w:t>
      </w:r>
      <w:r w:rsidR="00023963">
        <w:rPr>
          <w:sz w:val="22"/>
        </w:rPr>
        <w:t>Development</w:t>
      </w:r>
      <w:r w:rsidRPr="00E85F41">
        <w:rPr>
          <w:sz w:val="22"/>
        </w:rPr>
        <w:t xml:space="preserve"> Board</w:t>
      </w:r>
    </w:p>
    <w:p w:rsidR="00AD3743" w:rsidRDefault="00023963" w:rsidP="00023963">
      <w:pPr>
        <w:rPr>
          <w:b/>
        </w:rPr>
      </w:pPr>
      <w:r>
        <w:tab/>
      </w:r>
      <w:r>
        <w:tab/>
      </w:r>
      <w:r>
        <w:tab/>
      </w:r>
      <w:r>
        <w:tab/>
      </w:r>
      <w:r>
        <w:tab/>
      </w:r>
      <w:r w:rsidR="004B53E6">
        <w:rPr>
          <w:b/>
        </w:rPr>
        <w:t xml:space="preserve">      </w:t>
      </w:r>
      <w:r w:rsidR="00BB3B42">
        <w:rPr>
          <w:b/>
        </w:rPr>
        <w:t>June 1</w:t>
      </w:r>
      <w:r w:rsidR="004E7B62">
        <w:rPr>
          <w:b/>
        </w:rPr>
        <w:t>, 2022</w:t>
      </w:r>
      <w:r w:rsidR="00AD3743" w:rsidRPr="00E85F41">
        <w:rPr>
          <w:b/>
        </w:rPr>
        <w:t xml:space="preserve"> @ </w:t>
      </w:r>
      <w:r w:rsidR="00AE60AE" w:rsidRPr="00E85F41">
        <w:rPr>
          <w:b/>
        </w:rPr>
        <w:t>4</w:t>
      </w:r>
      <w:r w:rsidR="00AD3743" w:rsidRPr="00E85F41">
        <w:rPr>
          <w:b/>
        </w:rPr>
        <w:t>:</w:t>
      </w:r>
      <w:r w:rsidR="0094775F">
        <w:rPr>
          <w:b/>
        </w:rPr>
        <w:t>0</w:t>
      </w:r>
      <w:r w:rsidR="00AD3743" w:rsidRPr="00E85F41">
        <w:rPr>
          <w:b/>
        </w:rPr>
        <w:t>0 p.m.</w:t>
      </w:r>
    </w:p>
    <w:p w:rsidR="00377859" w:rsidRPr="00E85F41" w:rsidRDefault="00377859" w:rsidP="00377859">
      <w:pPr>
        <w:jc w:val="center"/>
        <w:rPr>
          <w:b/>
        </w:rPr>
      </w:pPr>
      <w:r>
        <w:rPr>
          <w:b/>
        </w:rPr>
        <w:t>MEETING</w:t>
      </w:r>
    </w:p>
    <w:p w:rsidR="00AD3743" w:rsidRPr="00E85F41" w:rsidRDefault="00743CDE" w:rsidP="00293B9C">
      <w:pPr>
        <w:jc w:val="right"/>
        <w:rPr>
          <w:b/>
          <w:color w:val="FF0000"/>
        </w:rPr>
      </w:pPr>
      <w:r w:rsidRPr="00E85F41">
        <w:rPr>
          <w:b/>
          <w:color w:val="FF0000"/>
        </w:rPr>
        <w:tab/>
      </w:r>
      <w:r w:rsidRPr="00E85F41">
        <w:rPr>
          <w:b/>
          <w:color w:val="FF0000"/>
        </w:rPr>
        <w:tab/>
      </w:r>
    </w:p>
    <w:p w:rsidR="00AD3743" w:rsidRPr="00E85F41" w:rsidRDefault="00AD3743" w:rsidP="00293B9C">
      <w:pPr>
        <w:pStyle w:val="Heading6"/>
        <w:rPr>
          <w:sz w:val="22"/>
        </w:rPr>
      </w:pPr>
      <w:r w:rsidRPr="00E85F41">
        <w:rPr>
          <w:sz w:val="22"/>
        </w:rPr>
        <w:t>SUMMARY MINUTES</w:t>
      </w:r>
    </w:p>
    <w:p w:rsidR="00DC340C" w:rsidRDefault="00DC340C" w:rsidP="00293B9C">
      <w:pPr>
        <w:jc w:val="center"/>
      </w:pPr>
    </w:p>
    <w:p w:rsidR="00EA7808" w:rsidRPr="00E85F41" w:rsidRDefault="00EA7808" w:rsidP="00293B9C">
      <w:pPr>
        <w:jc w:val="center"/>
      </w:pPr>
    </w:p>
    <w:p w:rsidR="00AD3743" w:rsidRPr="00D503CF" w:rsidRDefault="00AD3743" w:rsidP="00293B9C">
      <w:pPr>
        <w:rPr>
          <w:sz w:val="16"/>
          <w:szCs w:val="16"/>
        </w:rPr>
      </w:pPr>
      <w:r w:rsidRPr="00E85F41">
        <w:t>The me</w:t>
      </w:r>
      <w:r w:rsidR="00701685" w:rsidRPr="00E85F41">
        <w:t xml:space="preserve">eting was called to order at </w:t>
      </w:r>
      <w:r w:rsidR="00EF0179" w:rsidRPr="00E85F41">
        <w:t>4:</w:t>
      </w:r>
      <w:r w:rsidR="0094775F">
        <w:t>0</w:t>
      </w:r>
      <w:r w:rsidR="00BB3B42">
        <w:t>5</w:t>
      </w:r>
      <w:r w:rsidRPr="00E85F41">
        <w:t xml:space="preserve"> p.m.</w:t>
      </w:r>
    </w:p>
    <w:p w:rsidR="00BD70F5" w:rsidRPr="00D503CF" w:rsidRDefault="00BD70F5" w:rsidP="00293B9C">
      <w:pPr>
        <w:rPr>
          <w:sz w:val="16"/>
          <w:szCs w:val="16"/>
        </w:rPr>
      </w:pPr>
    </w:p>
    <w:p w:rsidR="00AD3743" w:rsidRPr="008463E4" w:rsidRDefault="00AD3743" w:rsidP="002E3FEE">
      <w:pPr>
        <w:tabs>
          <w:tab w:val="left" w:pos="1440"/>
          <w:tab w:val="left" w:pos="2520"/>
        </w:tabs>
        <w:ind w:left="2970" w:hanging="2880"/>
        <w:jc w:val="both"/>
        <w:outlineLvl w:val="0"/>
        <w:rPr>
          <w:color w:val="FF0000"/>
          <w:sz w:val="16"/>
          <w:szCs w:val="16"/>
        </w:rPr>
      </w:pPr>
      <w:r w:rsidRPr="003830A8">
        <w:t xml:space="preserve">ROLL CALL: </w:t>
      </w:r>
      <w:r w:rsidRPr="003830A8">
        <w:tab/>
        <w:t>PRESENT</w:t>
      </w:r>
      <w:r w:rsidRPr="003830A8">
        <w:tab/>
        <w:t>–</w:t>
      </w:r>
      <w:r w:rsidRPr="003830A8">
        <w:tab/>
      </w:r>
      <w:r w:rsidR="0094775F">
        <w:t xml:space="preserve">Stephen Avila, </w:t>
      </w:r>
      <w:r w:rsidR="00A30482">
        <w:t>Lacy Barnes, Alys</w:t>
      </w:r>
      <w:r w:rsidR="00F830B8">
        <w:t>i</w:t>
      </w:r>
      <w:r w:rsidR="00A30482">
        <w:t>a</w:t>
      </w:r>
      <w:r w:rsidR="008C32C7">
        <w:t xml:space="preserve"> Bonner</w:t>
      </w:r>
      <w:r w:rsidR="00BB3B42">
        <w:t xml:space="preserve">, </w:t>
      </w:r>
      <w:r w:rsidR="004E7B62">
        <w:t xml:space="preserve">Raine Bumatay, </w:t>
      </w:r>
      <w:r w:rsidR="00FC227F" w:rsidRPr="008463E4">
        <w:t xml:space="preserve">Jeff Hensley, </w:t>
      </w:r>
      <w:r w:rsidR="00BB3B42">
        <w:t>Wyatt Meadows, Terry Metters</w:t>
      </w:r>
      <w:r w:rsidR="00360EB5">
        <w:t>,</w:t>
      </w:r>
      <w:r w:rsidR="00BB3B42">
        <w:t xml:space="preserve"> Jr., </w:t>
      </w:r>
      <w:r w:rsidR="00A30482">
        <w:t xml:space="preserve">Scott Miller, </w:t>
      </w:r>
      <w:r w:rsidR="00714E44" w:rsidRPr="008463E4">
        <w:t>Dennis Montalbano</w:t>
      </w:r>
      <w:r w:rsidR="00BB3B42">
        <w:t xml:space="preserve"> (arrived at 4:11 p.m.)</w:t>
      </w:r>
      <w:r w:rsidR="00714E44" w:rsidRPr="008463E4">
        <w:t>,</w:t>
      </w:r>
      <w:r w:rsidR="00714E44">
        <w:t xml:space="preserve"> </w:t>
      </w:r>
      <w:r w:rsidR="0088312C" w:rsidRPr="008463E4">
        <w:t xml:space="preserve">Joe Olivares, </w:t>
      </w:r>
      <w:r w:rsidR="003B0C20">
        <w:t xml:space="preserve">Sal Quintero, </w:t>
      </w:r>
      <w:r w:rsidR="00A30482">
        <w:t xml:space="preserve">Chuck Riojas, </w:t>
      </w:r>
      <w:r w:rsidR="00D00A9F" w:rsidRPr="008463E4">
        <w:t>Michael Silveira</w:t>
      </w:r>
      <w:r w:rsidR="00831620" w:rsidRPr="008463E4">
        <w:t xml:space="preserve">, </w:t>
      </w:r>
      <w:r w:rsidR="00A30482">
        <w:t>Lydia Zabrycki</w:t>
      </w:r>
      <w:r w:rsidR="00BB3B42">
        <w:t xml:space="preserve"> (arrived at 4:13 p.m.)</w:t>
      </w:r>
      <w:r w:rsidR="00A30482">
        <w:t xml:space="preserve"> </w:t>
      </w:r>
      <w:r w:rsidR="00A22C10" w:rsidRPr="008463E4">
        <w:t>and</w:t>
      </w:r>
      <w:r w:rsidR="00F779CF" w:rsidRPr="008463E4">
        <w:t xml:space="preserve"> Legal Counsel </w:t>
      </w:r>
      <w:r w:rsidR="004A0BD6">
        <w:t>Ken Price</w:t>
      </w:r>
      <w:r w:rsidR="00A379B9" w:rsidRPr="008463E4">
        <w:t>.</w:t>
      </w:r>
    </w:p>
    <w:p w:rsidR="00BD70F5" w:rsidRPr="008463E4" w:rsidRDefault="00BD70F5" w:rsidP="002E3FEE">
      <w:pPr>
        <w:tabs>
          <w:tab w:val="left" w:pos="1440"/>
          <w:tab w:val="left" w:pos="2520"/>
        </w:tabs>
        <w:ind w:left="2970" w:hanging="3067"/>
        <w:jc w:val="both"/>
        <w:outlineLvl w:val="0"/>
        <w:rPr>
          <w:sz w:val="16"/>
          <w:szCs w:val="16"/>
        </w:rPr>
      </w:pPr>
    </w:p>
    <w:p w:rsidR="00C93930" w:rsidRDefault="00AD3743" w:rsidP="002E3FEE">
      <w:pPr>
        <w:pStyle w:val="BodyTextIndent"/>
        <w:tabs>
          <w:tab w:val="left" w:pos="1440"/>
          <w:tab w:val="left" w:pos="2520"/>
        </w:tabs>
        <w:spacing w:after="0"/>
        <w:ind w:hanging="2693"/>
        <w:jc w:val="both"/>
      </w:pPr>
      <w:r w:rsidRPr="008463E4">
        <w:tab/>
        <w:t xml:space="preserve">ABSENT </w:t>
      </w:r>
      <w:r w:rsidRPr="008463E4">
        <w:tab/>
        <w:t>–</w:t>
      </w:r>
      <w:r w:rsidRPr="008463E4">
        <w:tab/>
      </w:r>
      <w:r w:rsidR="00BB3B42">
        <w:t xml:space="preserve">Paul Bauer, Edgar Blunt, </w:t>
      </w:r>
      <w:r w:rsidR="004E7B62">
        <w:t>Fely Guzman</w:t>
      </w:r>
      <w:r w:rsidR="00BB3B42">
        <w:t>,</w:t>
      </w:r>
      <w:r w:rsidR="004E7B62">
        <w:t xml:space="preserve"> Mike Karbassi</w:t>
      </w:r>
      <w:r w:rsidR="00BB3B42">
        <w:t>,</w:t>
      </w:r>
      <w:r w:rsidR="003507B2">
        <w:t xml:space="preserve"> </w:t>
      </w:r>
      <w:r w:rsidR="00BB3B42">
        <w:t>Sherry Neil,</w:t>
      </w:r>
      <w:r w:rsidR="00BB3B42" w:rsidRPr="00BB3B42">
        <w:t xml:space="preserve"> </w:t>
      </w:r>
      <w:r w:rsidR="00BB3B42" w:rsidRPr="008463E4">
        <w:t>Vasili Sotiropulos</w:t>
      </w:r>
      <w:r w:rsidR="00BB3B42">
        <w:t>, and Shelly Tarver</w:t>
      </w:r>
    </w:p>
    <w:p w:rsidR="0038735C" w:rsidRDefault="0038735C" w:rsidP="004E56D3">
      <w:pPr>
        <w:pStyle w:val="BodyTextIndent"/>
        <w:tabs>
          <w:tab w:val="left" w:pos="1440"/>
          <w:tab w:val="left" w:pos="2520"/>
        </w:tabs>
        <w:spacing w:after="0"/>
        <w:jc w:val="both"/>
      </w:pPr>
    </w:p>
    <w:tbl>
      <w:tblPr>
        <w:tblW w:w="10998" w:type="dxa"/>
        <w:tblLook w:val="00A0" w:firstRow="1" w:lastRow="0" w:firstColumn="1" w:lastColumn="0" w:noHBand="0" w:noVBand="0"/>
      </w:tblPr>
      <w:tblGrid>
        <w:gridCol w:w="4246"/>
        <w:gridCol w:w="6752"/>
      </w:tblGrid>
      <w:tr w:rsidR="00AD3743" w:rsidRPr="00E85F41" w:rsidTr="00967B69">
        <w:tc>
          <w:tcPr>
            <w:tcW w:w="4246" w:type="dxa"/>
          </w:tcPr>
          <w:p w:rsidR="00AA5507" w:rsidRPr="00E85F41" w:rsidRDefault="00AD3743" w:rsidP="0038735C">
            <w:pPr>
              <w:rPr>
                <w:color w:val="595959"/>
              </w:rPr>
            </w:pPr>
            <w:r w:rsidRPr="00E85F41">
              <w:t>COMMENTS BY F</w:t>
            </w:r>
            <w:r w:rsidR="00391469" w:rsidRPr="00E85F41">
              <w:t>R</w:t>
            </w:r>
            <w:r w:rsidR="00023963">
              <w:t>WD</w:t>
            </w:r>
            <w:r w:rsidRPr="00E85F41">
              <w:t xml:space="preserve">B CHAIR AND/OR </w:t>
            </w:r>
            <w:r w:rsidR="00061542" w:rsidRPr="00E85F41">
              <w:t>EXECUTIVE STAFF:</w:t>
            </w:r>
          </w:p>
        </w:tc>
        <w:tc>
          <w:tcPr>
            <w:tcW w:w="6752" w:type="dxa"/>
          </w:tcPr>
          <w:p w:rsidR="00714E44" w:rsidRPr="000E3831" w:rsidRDefault="00BB3B42" w:rsidP="008C32C7">
            <w:pPr>
              <w:jc w:val="both"/>
              <w:rPr>
                <w:sz w:val="16"/>
                <w:szCs w:val="16"/>
              </w:rPr>
            </w:pPr>
            <w:r>
              <w:t>Phyllis Stogbauer, Senior Deputy Director, Fresno Regional Workforce Development Board (FRWDB), announced that in-person Scholarship Panels would be resuming early in the next Program Year (PY) and that if Directors were interested in serving on a Scholarship Panel, to contact Stephen DeWitt, Monitoring Department Manager, FRWDB.</w:t>
            </w:r>
          </w:p>
          <w:p w:rsidR="00BB3B42" w:rsidRPr="000E3831" w:rsidRDefault="00BB3B42" w:rsidP="008C32C7">
            <w:pPr>
              <w:jc w:val="both"/>
              <w:rPr>
                <w:sz w:val="16"/>
                <w:szCs w:val="16"/>
              </w:rPr>
            </w:pPr>
          </w:p>
          <w:p w:rsidR="00BB3B42" w:rsidRPr="000E3831" w:rsidRDefault="00BB3B42" w:rsidP="008C32C7">
            <w:pPr>
              <w:jc w:val="both"/>
              <w:rPr>
                <w:sz w:val="16"/>
                <w:szCs w:val="16"/>
              </w:rPr>
            </w:pPr>
            <w:r>
              <w:t>Director Montalbano arrived (4:11 p.m.)</w:t>
            </w:r>
          </w:p>
          <w:p w:rsidR="00BB3B42" w:rsidRPr="000E3831" w:rsidRDefault="00BB3B42" w:rsidP="008C32C7">
            <w:pPr>
              <w:jc w:val="both"/>
              <w:rPr>
                <w:sz w:val="16"/>
                <w:szCs w:val="16"/>
              </w:rPr>
            </w:pPr>
          </w:p>
          <w:p w:rsidR="00EA7808" w:rsidRPr="000E3831" w:rsidRDefault="00EA7808" w:rsidP="00EA7808">
            <w:pPr>
              <w:jc w:val="both"/>
              <w:rPr>
                <w:sz w:val="16"/>
                <w:szCs w:val="16"/>
              </w:rPr>
            </w:pPr>
            <w:r>
              <w:t xml:space="preserve">Chair Hensley introduced two (2) new FRWDB Directors:  Wyatt Meadows, District Representative with Operating Engineers Local 3, and Terry Metters, Jr., Division Supervisor – Service Planning and Design with Pacific Gas and Electric. </w:t>
            </w:r>
          </w:p>
          <w:p w:rsidR="00BB3B42" w:rsidRPr="000E3831" w:rsidRDefault="00BB3B42" w:rsidP="008C32C7">
            <w:pPr>
              <w:jc w:val="both"/>
              <w:rPr>
                <w:sz w:val="16"/>
                <w:szCs w:val="16"/>
              </w:rPr>
            </w:pPr>
          </w:p>
          <w:p w:rsidR="00BB3B42" w:rsidRPr="000E3831" w:rsidRDefault="00BB3B42" w:rsidP="008C32C7">
            <w:pPr>
              <w:jc w:val="both"/>
              <w:rPr>
                <w:sz w:val="16"/>
                <w:szCs w:val="16"/>
              </w:rPr>
            </w:pPr>
            <w:r>
              <w:t>Director Zabrycki arrived (4:13 p.m.)</w:t>
            </w:r>
          </w:p>
          <w:p w:rsidR="00BB3B42" w:rsidRPr="000E3831" w:rsidRDefault="00BB3B42" w:rsidP="008C32C7">
            <w:pPr>
              <w:jc w:val="both"/>
              <w:rPr>
                <w:sz w:val="16"/>
                <w:szCs w:val="16"/>
              </w:rPr>
            </w:pPr>
          </w:p>
          <w:p w:rsidR="001D3442" w:rsidRDefault="001D3442" w:rsidP="008C32C7">
            <w:pPr>
              <w:jc w:val="both"/>
            </w:pPr>
            <w:r>
              <w:t xml:space="preserve">Chair Hensley congratulated Blake Konczal, Executive Director, FRWDB, on his 20 years with the FRWDB and thanked him for his leadership. </w:t>
            </w:r>
            <w:r w:rsidR="000E3831">
              <w:t>After the meeting’s adjournment, David Baquerizo, Central Labor Council Partnership, presented Mr. Konczal with a gift and provided refreshments to acknowledge Mr. Konczal’s 20 years with the FRWDB.</w:t>
            </w:r>
          </w:p>
          <w:p w:rsidR="00256310" w:rsidRPr="004944D7" w:rsidRDefault="00CB62AD" w:rsidP="008C32C7">
            <w:pPr>
              <w:jc w:val="both"/>
            </w:pPr>
            <w:r>
              <w:t xml:space="preserve">  </w:t>
            </w:r>
            <w:r w:rsidR="00282E26">
              <w:t xml:space="preserve">  </w:t>
            </w:r>
            <w:r w:rsidR="00DC35ED">
              <w:t xml:space="preserve">  </w:t>
            </w:r>
          </w:p>
        </w:tc>
      </w:tr>
      <w:tr w:rsidR="00A04D5C" w:rsidRPr="00E85F41" w:rsidTr="00967B69">
        <w:tc>
          <w:tcPr>
            <w:tcW w:w="4246" w:type="dxa"/>
          </w:tcPr>
          <w:p w:rsidR="00A04D5C" w:rsidRDefault="00A04D5C" w:rsidP="00A04D5C">
            <w:pPr>
              <w:ind w:left="2880" w:hanging="2880"/>
              <w:jc w:val="both"/>
            </w:pPr>
            <w:r w:rsidRPr="00032EC2">
              <w:t xml:space="preserve">AGENDA CHANGES:  </w:t>
            </w:r>
          </w:p>
          <w:p w:rsidR="00A04D5C" w:rsidRDefault="00A04D5C" w:rsidP="00A04D5C">
            <w:pPr>
              <w:ind w:left="2880" w:hanging="2880"/>
              <w:jc w:val="both"/>
            </w:pPr>
            <w:r>
              <w:t>REMOVAL OF ITEMS OR</w:t>
            </w:r>
          </w:p>
          <w:p w:rsidR="00A04D5C" w:rsidRPr="00A04D5C" w:rsidRDefault="00A04D5C" w:rsidP="00870DD1">
            <w:pPr>
              <w:spacing w:after="160"/>
            </w:pPr>
            <w:r>
              <w:t>EMERGENCY ADDITIONS:</w:t>
            </w:r>
          </w:p>
        </w:tc>
        <w:tc>
          <w:tcPr>
            <w:tcW w:w="6752" w:type="dxa"/>
          </w:tcPr>
          <w:p w:rsidR="00A04D5C" w:rsidRDefault="00671985" w:rsidP="002E3FEE">
            <w:pPr>
              <w:jc w:val="both"/>
            </w:pPr>
            <w:r>
              <w:t>None</w:t>
            </w:r>
          </w:p>
          <w:p w:rsidR="002E3FEE" w:rsidRPr="00A04D5C" w:rsidRDefault="002E3FEE" w:rsidP="002E3FEE">
            <w:pPr>
              <w:jc w:val="both"/>
            </w:pPr>
          </w:p>
        </w:tc>
      </w:tr>
      <w:tr w:rsidR="005C16B7" w:rsidRPr="00E85F41" w:rsidTr="00120087">
        <w:trPr>
          <w:trHeight w:val="900"/>
        </w:trPr>
        <w:tc>
          <w:tcPr>
            <w:tcW w:w="4246" w:type="dxa"/>
          </w:tcPr>
          <w:p w:rsidR="005C16B7" w:rsidRDefault="005C16B7" w:rsidP="00815A23">
            <w:r>
              <w:t xml:space="preserve">ABSTENTIONS/ DISCLOSURES OF </w:t>
            </w:r>
          </w:p>
          <w:p w:rsidR="005C16B7" w:rsidRDefault="005C16B7" w:rsidP="00815A23">
            <w:r>
              <w:t>POTENTIAL CONFLICTS</w:t>
            </w:r>
          </w:p>
          <w:p w:rsidR="005C16B7" w:rsidRPr="005C16B7" w:rsidRDefault="005C16B7" w:rsidP="00815A23">
            <w:r>
              <w:t>OF INTEREST/RECUSALS:</w:t>
            </w:r>
          </w:p>
        </w:tc>
        <w:tc>
          <w:tcPr>
            <w:tcW w:w="6752" w:type="dxa"/>
          </w:tcPr>
          <w:p w:rsidR="005C16B7" w:rsidRPr="005C16B7" w:rsidRDefault="004E7B62" w:rsidP="008C32C7">
            <w:pPr>
              <w:jc w:val="both"/>
            </w:pPr>
            <w:r>
              <w:t>None</w:t>
            </w:r>
            <w:r w:rsidR="001B5ADA">
              <w:t xml:space="preserve"> </w:t>
            </w:r>
          </w:p>
        </w:tc>
      </w:tr>
      <w:tr w:rsidR="00573202" w:rsidRPr="00032EC2" w:rsidTr="00967B69">
        <w:trPr>
          <w:trHeight w:val="81"/>
        </w:trPr>
        <w:tc>
          <w:tcPr>
            <w:tcW w:w="4246" w:type="dxa"/>
          </w:tcPr>
          <w:p w:rsidR="00573202" w:rsidRPr="00032EC2" w:rsidRDefault="00A454E6" w:rsidP="00C07E6B">
            <w:pPr>
              <w:rPr>
                <w:color w:val="595959"/>
              </w:rPr>
            </w:pPr>
            <w:r w:rsidRPr="00E85F41">
              <w:t>PUBLIC COMMENTS:</w:t>
            </w:r>
          </w:p>
        </w:tc>
        <w:tc>
          <w:tcPr>
            <w:tcW w:w="6752" w:type="dxa"/>
          </w:tcPr>
          <w:p w:rsidR="00E870D7" w:rsidRPr="00032EC2" w:rsidRDefault="00A454E6" w:rsidP="00D417AC">
            <w:pPr>
              <w:jc w:val="both"/>
              <w:rPr>
                <w:color w:val="595959"/>
              </w:rPr>
            </w:pPr>
            <w:r>
              <w:t>None</w:t>
            </w:r>
          </w:p>
        </w:tc>
      </w:tr>
    </w:tbl>
    <w:p w:rsidR="00E23D82" w:rsidRDefault="00E23D82" w:rsidP="00EF0179">
      <w:pPr>
        <w:ind w:left="2880" w:hanging="2880"/>
        <w:jc w:val="both"/>
        <w:outlineLvl w:val="0"/>
      </w:pPr>
    </w:p>
    <w:p w:rsidR="00EA7808" w:rsidRDefault="00EA7808" w:rsidP="00EF0179">
      <w:pPr>
        <w:ind w:left="2880" w:hanging="2880"/>
        <w:jc w:val="both"/>
        <w:outlineLvl w:val="0"/>
      </w:pPr>
    </w:p>
    <w:tbl>
      <w:tblPr>
        <w:tblW w:w="10890" w:type="dxa"/>
        <w:tblInd w:w="18" w:type="dxa"/>
        <w:tblLayout w:type="fixed"/>
        <w:tblLook w:val="0000" w:firstRow="0" w:lastRow="0" w:firstColumn="0" w:lastColumn="0" w:noHBand="0" w:noVBand="0"/>
      </w:tblPr>
      <w:tblGrid>
        <w:gridCol w:w="900"/>
        <w:gridCol w:w="9990"/>
      </w:tblGrid>
      <w:tr w:rsidR="00AD3743" w:rsidRPr="00E85F41" w:rsidTr="00F6250D">
        <w:trPr>
          <w:cantSplit/>
          <w:trHeight w:val="395"/>
        </w:trPr>
        <w:tc>
          <w:tcPr>
            <w:tcW w:w="900" w:type="dxa"/>
          </w:tcPr>
          <w:p w:rsidR="00AD3743" w:rsidRPr="00E85F41" w:rsidRDefault="00AD3743" w:rsidP="00293B9C">
            <w:pPr>
              <w:pStyle w:val="Heading2"/>
              <w:keepNext w:val="0"/>
              <w:spacing w:before="40" w:after="40"/>
              <w:rPr>
                <w:sz w:val="22"/>
              </w:rPr>
            </w:pPr>
            <w:r w:rsidRPr="00E85F41">
              <w:rPr>
                <w:sz w:val="22"/>
              </w:rPr>
              <w:lastRenderedPageBreak/>
              <w:t>Item</w:t>
            </w:r>
          </w:p>
        </w:tc>
        <w:tc>
          <w:tcPr>
            <w:tcW w:w="9990" w:type="dxa"/>
          </w:tcPr>
          <w:p w:rsidR="00AD3743" w:rsidRPr="00E85F41" w:rsidRDefault="00AD3743" w:rsidP="00293B9C">
            <w:pPr>
              <w:pStyle w:val="Heading2"/>
              <w:keepNext w:val="0"/>
              <w:spacing w:before="40" w:after="40"/>
              <w:rPr>
                <w:sz w:val="22"/>
              </w:rPr>
            </w:pPr>
            <w:r w:rsidRPr="00E85F41">
              <w:rPr>
                <w:sz w:val="22"/>
              </w:rPr>
              <w:t>Description/Action Taken</w:t>
            </w:r>
          </w:p>
        </w:tc>
      </w:tr>
      <w:tr w:rsidR="00671985" w:rsidRPr="00C4632A" w:rsidTr="00072417">
        <w:trPr>
          <w:cantSplit/>
          <w:trHeight w:val="395"/>
        </w:trPr>
        <w:tc>
          <w:tcPr>
            <w:tcW w:w="900" w:type="dxa"/>
          </w:tcPr>
          <w:p w:rsidR="00671985" w:rsidRPr="00C4632A" w:rsidRDefault="007D6773" w:rsidP="00671985">
            <w:pPr>
              <w:pStyle w:val="Heading2"/>
              <w:keepNext w:val="0"/>
              <w:spacing w:before="120" w:after="120"/>
              <w:ind w:left="162" w:right="152"/>
              <w:rPr>
                <w:noProof/>
                <w:sz w:val="22"/>
              </w:rPr>
            </w:pPr>
            <w:r>
              <w:rPr>
                <w:noProof/>
                <w:sz w:val="22"/>
              </w:rPr>
              <w:t>6</w:t>
            </w:r>
            <w:r w:rsidR="00671985" w:rsidRPr="00C4632A">
              <w:rPr>
                <w:noProof/>
                <w:sz w:val="22"/>
              </w:rPr>
              <w:t>.</w:t>
            </w:r>
          </w:p>
        </w:tc>
        <w:tc>
          <w:tcPr>
            <w:tcW w:w="9990" w:type="dxa"/>
            <w:vAlign w:val="center"/>
          </w:tcPr>
          <w:p w:rsidR="00671985" w:rsidRPr="00C4632A" w:rsidRDefault="00671985" w:rsidP="00671985">
            <w:pPr>
              <w:pStyle w:val="Heading2"/>
              <w:keepNext w:val="0"/>
              <w:spacing w:before="120" w:after="120"/>
              <w:jc w:val="both"/>
              <w:rPr>
                <w:sz w:val="22"/>
                <w:u w:val="single"/>
              </w:rPr>
            </w:pPr>
            <w:r w:rsidRPr="00C4632A">
              <w:rPr>
                <w:sz w:val="22"/>
                <w:u w:val="single"/>
              </w:rPr>
              <w:t>Committee Reports</w:t>
            </w:r>
          </w:p>
        </w:tc>
      </w:tr>
      <w:tr w:rsidR="008851ED" w:rsidRPr="00C4632A" w:rsidTr="00072417">
        <w:trPr>
          <w:cantSplit/>
          <w:trHeight w:val="395"/>
        </w:trPr>
        <w:tc>
          <w:tcPr>
            <w:tcW w:w="900" w:type="dxa"/>
          </w:tcPr>
          <w:p w:rsidR="008851ED" w:rsidRDefault="008851ED" w:rsidP="00671985">
            <w:pPr>
              <w:pStyle w:val="Heading2"/>
              <w:keepNext w:val="0"/>
              <w:spacing w:before="120" w:after="120"/>
              <w:ind w:left="162" w:right="152"/>
              <w:rPr>
                <w:noProof/>
                <w:sz w:val="22"/>
              </w:rPr>
            </w:pPr>
          </w:p>
        </w:tc>
        <w:tc>
          <w:tcPr>
            <w:tcW w:w="9990" w:type="dxa"/>
            <w:vAlign w:val="center"/>
          </w:tcPr>
          <w:p w:rsidR="008851ED" w:rsidRDefault="008851ED" w:rsidP="008851ED">
            <w:pPr>
              <w:pStyle w:val="Heading2"/>
              <w:keepNext w:val="0"/>
              <w:spacing w:before="120"/>
              <w:jc w:val="both"/>
              <w:rPr>
                <w:b w:val="0"/>
                <w:sz w:val="22"/>
              </w:rPr>
            </w:pPr>
            <w:r w:rsidRPr="00F41770">
              <w:rPr>
                <w:b w:val="0"/>
                <w:sz w:val="22"/>
                <w:u w:val="single"/>
              </w:rPr>
              <w:t>Adult Council</w:t>
            </w:r>
            <w:r w:rsidRPr="00F41770">
              <w:rPr>
                <w:b w:val="0"/>
                <w:sz w:val="22"/>
              </w:rPr>
              <w:t xml:space="preserve">:  Director Riojas reported that the Adult Council met on </w:t>
            </w:r>
            <w:r w:rsidR="009C10E7">
              <w:rPr>
                <w:b w:val="0"/>
                <w:sz w:val="22"/>
              </w:rPr>
              <w:t xml:space="preserve">May </w:t>
            </w:r>
            <w:r w:rsidR="009B15DF">
              <w:rPr>
                <w:b w:val="0"/>
                <w:sz w:val="22"/>
              </w:rPr>
              <w:t>18</w:t>
            </w:r>
            <w:r w:rsidR="009B15DF" w:rsidRPr="009B15DF">
              <w:rPr>
                <w:b w:val="0"/>
                <w:sz w:val="22"/>
                <w:vertAlign w:val="superscript"/>
              </w:rPr>
              <w:t>th</w:t>
            </w:r>
            <w:r w:rsidR="009B15DF">
              <w:rPr>
                <w:b w:val="0"/>
                <w:sz w:val="22"/>
              </w:rPr>
              <w:t>. He explained that because the Youth Council did not have a quorum for their meeting, the Adult Council (Council) reviewed and recommended for the FRWDB’s approval, the PY 2022-2023 Youth funding recommendations. The Council also reviewed and recommended the PY 2022-2023 Adult and Dislocated Worker funding recommendations.</w:t>
            </w:r>
            <w:r w:rsidRPr="00F41770">
              <w:rPr>
                <w:b w:val="0"/>
                <w:sz w:val="22"/>
              </w:rPr>
              <w:t xml:space="preserve"> The Council saw </w:t>
            </w:r>
            <w:r w:rsidR="009B15DF">
              <w:rPr>
                <w:b w:val="0"/>
                <w:sz w:val="22"/>
              </w:rPr>
              <w:t>two (2)</w:t>
            </w:r>
            <w:r w:rsidRPr="00F41770">
              <w:rPr>
                <w:b w:val="0"/>
                <w:sz w:val="22"/>
              </w:rPr>
              <w:t xml:space="preserve"> video</w:t>
            </w:r>
            <w:r w:rsidR="009B15DF">
              <w:rPr>
                <w:b w:val="0"/>
                <w:sz w:val="22"/>
              </w:rPr>
              <w:t>s</w:t>
            </w:r>
            <w:r w:rsidRPr="00F41770">
              <w:rPr>
                <w:b w:val="0"/>
                <w:sz w:val="22"/>
              </w:rPr>
              <w:t xml:space="preserve"> highlighting the stor</w:t>
            </w:r>
            <w:r w:rsidR="009B15DF">
              <w:rPr>
                <w:b w:val="0"/>
                <w:sz w:val="22"/>
              </w:rPr>
              <w:t xml:space="preserve">ies of </w:t>
            </w:r>
            <w:r w:rsidRPr="00F41770">
              <w:rPr>
                <w:b w:val="0"/>
                <w:sz w:val="22"/>
              </w:rPr>
              <w:t>Outstanding Achievement Award winner</w:t>
            </w:r>
            <w:r w:rsidR="009B15DF">
              <w:rPr>
                <w:b w:val="0"/>
                <w:sz w:val="22"/>
              </w:rPr>
              <w:t>s</w:t>
            </w:r>
            <w:r w:rsidRPr="00F41770">
              <w:rPr>
                <w:b w:val="0"/>
                <w:sz w:val="22"/>
              </w:rPr>
              <w:t xml:space="preserve"> for the </w:t>
            </w:r>
            <w:r w:rsidR="009B15DF">
              <w:rPr>
                <w:b w:val="0"/>
                <w:sz w:val="22"/>
              </w:rPr>
              <w:t>third and fourth</w:t>
            </w:r>
            <w:r w:rsidRPr="00F41770">
              <w:rPr>
                <w:b w:val="0"/>
                <w:sz w:val="22"/>
              </w:rPr>
              <w:t xml:space="preserve"> quarter</w:t>
            </w:r>
            <w:r w:rsidR="009B15DF">
              <w:rPr>
                <w:b w:val="0"/>
                <w:sz w:val="22"/>
              </w:rPr>
              <w:t>s</w:t>
            </w:r>
            <w:r w:rsidR="00305CA6">
              <w:rPr>
                <w:b w:val="0"/>
                <w:sz w:val="22"/>
              </w:rPr>
              <w:t>, stating</w:t>
            </w:r>
            <w:r w:rsidR="009B15DF">
              <w:rPr>
                <w:b w:val="0"/>
                <w:sz w:val="22"/>
              </w:rPr>
              <w:t xml:space="preserve"> that it is good to see participants’ success stories. There were several items the Council reviewed and recommended for the FRWDB’s approval</w:t>
            </w:r>
            <w:r w:rsidR="00305CA6">
              <w:rPr>
                <w:b w:val="0"/>
                <w:sz w:val="22"/>
              </w:rPr>
              <w:t>, including</w:t>
            </w:r>
            <w:r w:rsidR="009B15DF">
              <w:rPr>
                <w:b w:val="0"/>
                <w:sz w:val="22"/>
              </w:rPr>
              <w:t xml:space="preserve"> the adoption of ten (10) identified Local Demand Industry Sectors; the</w:t>
            </w:r>
            <w:r w:rsidR="00E34F85">
              <w:rPr>
                <w:b w:val="0"/>
                <w:sz w:val="22"/>
              </w:rPr>
              <w:t xml:space="preserve"> Insurance Agent/Brokerage Services award; the Janitorial Services award; changes to the Human Resources contractor rol</w:t>
            </w:r>
            <w:r w:rsidR="00EC0A1B">
              <w:rPr>
                <w:b w:val="0"/>
                <w:sz w:val="22"/>
              </w:rPr>
              <w:t>e</w:t>
            </w:r>
            <w:r w:rsidR="00E34F85">
              <w:rPr>
                <w:b w:val="0"/>
                <w:sz w:val="22"/>
              </w:rPr>
              <w:t xml:space="preserve"> and potentially an increase to that contract; and the quarterly reports</w:t>
            </w:r>
            <w:r w:rsidR="009B15DF">
              <w:rPr>
                <w:b w:val="0"/>
                <w:sz w:val="22"/>
              </w:rPr>
              <w:t xml:space="preserve">. They </w:t>
            </w:r>
            <w:r w:rsidR="00E34F85">
              <w:rPr>
                <w:b w:val="0"/>
                <w:sz w:val="22"/>
              </w:rPr>
              <w:t xml:space="preserve">also </w:t>
            </w:r>
            <w:r w:rsidR="009B15DF">
              <w:rPr>
                <w:b w:val="0"/>
                <w:sz w:val="22"/>
              </w:rPr>
              <w:t>received an update on the High Road Construction Careers grants as an information item.</w:t>
            </w:r>
            <w:bookmarkStart w:id="0" w:name="_GoBack"/>
            <w:bookmarkEnd w:id="0"/>
          </w:p>
          <w:p w:rsidR="00E34F85" w:rsidRDefault="00E34F85" w:rsidP="00E34F85"/>
          <w:p w:rsidR="00E34F85" w:rsidRPr="00E34F85" w:rsidRDefault="00E34F85" w:rsidP="00E34F85">
            <w:pPr>
              <w:jc w:val="both"/>
            </w:pPr>
            <w:r>
              <w:t>Mr. Konczal stated that regarding the PY 2022-2023 Youth and Adult/Dislocated Worker funding items</w:t>
            </w:r>
            <w:r w:rsidR="00305CA6">
              <w:t xml:space="preserve"> recommended for approval</w:t>
            </w:r>
            <w:r>
              <w:t>, FRWDB staff prepared those recommendations based on the dollar amounts the FRWDB received for PY 2021-2022</w:t>
            </w:r>
            <w:r w:rsidR="00305CA6">
              <w:t xml:space="preserve">. He explained that estimated amounts were used due to the State having not yet released the PY 2022-2023 figures by the time </w:t>
            </w:r>
            <w:r>
              <w:t>the Adult Council me</w:t>
            </w:r>
            <w:r w:rsidR="00305CA6">
              <w:t>t.</w:t>
            </w:r>
            <w:r>
              <w:t xml:space="preserve"> He </w:t>
            </w:r>
            <w:r w:rsidR="00305CA6">
              <w:t>noted, however,</w:t>
            </w:r>
            <w:r>
              <w:t xml:space="preserve"> that on May 25</w:t>
            </w:r>
            <w:r w:rsidRPr="00E34F85">
              <w:rPr>
                <w:vertAlign w:val="superscript"/>
              </w:rPr>
              <w:t>th</w:t>
            </w:r>
            <w:r>
              <w:t xml:space="preserve">, the State released allocations for </w:t>
            </w:r>
            <w:r w:rsidR="00305CA6">
              <w:t xml:space="preserve">PY </w:t>
            </w:r>
            <w:r>
              <w:t>2022-2023, and that the FRWDB would be receiving an increase of</w:t>
            </w:r>
            <w:r w:rsidR="00305CA6">
              <w:t xml:space="preserve"> approximately</w:t>
            </w:r>
            <w:r>
              <w:t xml:space="preserve"> $1.2 million, making its formula budget a little over $17 million. He explained that once FRWDB staff </w:t>
            </w:r>
            <w:r w:rsidR="00305CA6">
              <w:t>had completed</w:t>
            </w:r>
            <w:r>
              <w:t xml:space="preserve"> a full reconciliation of PY 2021-2022, a revised recommendation </w:t>
            </w:r>
            <w:r w:rsidR="00305CA6">
              <w:t>would</w:t>
            </w:r>
            <w:r>
              <w:t xml:space="preserve"> be brought to the Adult and Youth Councils</w:t>
            </w:r>
            <w:r w:rsidR="00305CA6">
              <w:t xml:space="preserve"> in the second quarter of the new PY</w:t>
            </w:r>
            <w:r>
              <w:t xml:space="preserve"> for their review and </w:t>
            </w:r>
            <w:r w:rsidR="00305CA6">
              <w:t>recommendation for FRWDB approval</w:t>
            </w:r>
            <w:r>
              <w:t>. Mr. Konczal added that in addition to the formula budget, the FRWDB ha</w:t>
            </w:r>
            <w:r w:rsidR="00DC563E">
              <w:t>d</w:t>
            </w:r>
            <w:r>
              <w:t xml:space="preserve"> received an additional $11 million in discretionary grants</w:t>
            </w:r>
            <w:r w:rsidR="00DB5EB7">
              <w:t>, mostly regional grants, with which the</w:t>
            </w:r>
            <w:r w:rsidR="00DC563E">
              <w:t xml:space="preserve"> FRWDB is</w:t>
            </w:r>
            <w:r w:rsidR="00DB5EB7">
              <w:t xml:space="preserve"> working with other valley Workforce Boards to assist their communities.</w:t>
            </w:r>
          </w:p>
          <w:p w:rsidR="008851ED" w:rsidRPr="008851ED" w:rsidRDefault="008851ED" w:rsidP="008851ED"/>
          <w:p w:rsidR="008851ED" w:rsidRDefault="008851ED" w:rsidP="008851ED">
            <w:pPr>
              <w:pStyle w:val="Heading2"/>
              <w:keepNext w:val="0"/>
              <w:jc w:val="both"/>
              <w:rPr>
                <w:b w:val="0"/>
                <w:sz w:val="22"/>
              </w:rPr>
            </w:pPr>
            <w:r w:rsidRPr="00F41770">
              <w:rPr>
                <w:b w:val="0"/>
                <w:sz w:val="22"/>
                <w:u w:val="single"/>
              </w:rPr>
              <w:t>Executive Committee</w:t>
            </w:r>
            <w:r w:rsidRPr="00F41770">
              <w:rPr>
                <w:b w:val="0"/>
                <w:sz w:val="22"/>
              </w:rPr>
              <w:t xml:space="preserve">:  </w:t>
            </w:r>
            <w:r>
              <w:rPr>
                <w:b w:val="0"/>
                <w:sz w:val="22"/>
              </w:rPr>
              <w:t xml:space="preserve">Chair Hensley shared that the Executive Committee (Committee) met on </w:t>
            </w:r>
            <w:r w:rsidR="00EC0A1B">
              <w:rPr>
                <w:b w:val="0"/>
                <w:sz w:val="22"/>
              </w:rPr>
              <w:t>April 20</w:t>
            </w:r>
            <w:r w:rsidR="00EC0A1B" w:rsidRPr="00EC0A1B">
              <w:rPr>
                <w:b w:val="0"/>
                <w:sz w:val="22"/>
                <w:vertAlign w:val="superscript"/>
              </w:rPr>
              <w:t>th</w:t>
            </w:r>
            <w:r>
              <w:rPr>
                <w:b w:val="0"/>
                <w:sz w:val="22"/>
              </w:rPr>
              <w:t xml:space="preserve">, when they </w:t>
            </w:r>
            <w:r w:rsidR="00EC0A1B">
              <w:rPr>
                <w:b w:val="0"/>
                <w:sz w:val="22"/>
              </w:rPr>
              <w:t>approved two (2) contracts and associated grant allocations.  The first was the Equity and Special Populations grant award in the amount of $750,000. The second was the High Roads Construction Careers Pathways grant in the amount of $258,500. The Committee received an information item regarding proposed change</w:t>
            </w:r>
            <w:r w:rsidR="00880699">
              <w:rPr>
                <w:b w:val="0"/>
                <w:sz w:val="22"/>
              </w:rPr>
              <w:t>s</w:t>
            </w:r>
            <w:r w:rsidR="00EC0A1B">
              <w:rPr>
                <w:b w:val="0"/>
                <w:sz w:val="22"/>
              </w:rPr>
              <w:t xml:space="preserve"> to the current Human Resources role </w:t>
            </w:r>
            <w:r w:rsidR="00880699">
              <w:rPr>
                <w:b w:val="0"/>
                <w:sz w:val="22"/>
              </w:rPr>
              <w:t xml:space="preserve">and contract </w:t>
            </w:r>
            <w:r w:rsidR="00EC0A1B">
              <w:rPr>
                <w:b w:val="0"/>
                <w:sz w:val="22"/>
              </w:rPr>
              <w:t xml:space="preserve">to help more strategically deal with changing internal and external staff and competitive market dynamics.  Mr. Konczal presented an information item, explaining the need for the FRWDB to develop a focus to allow FRWDB to maintain an aggressive, forward-learning </w:t>
            </w:r>
            <w:r w:rsidR="00880699">
              <w:rPr>
                <w:b w:val="0"/>
                <w:sz w:val="22"/>
              </w:rPr>
              <w:t>approach</w:t>
            </w:r>
            <w:r w:rsidR="00EC0A1B">
              <w:rPr>
                <w:b w:val="0"/>
                <w:sz w:val="22"/>
              </w:rPr>
              <w:t xml:space="preserve"> to </w:t>
            </w:r>
            <w:r w:rsidR="00880699">
              <w:rPr>
                <w:b w:val="0"/>
                <w:sz w:val="22"/>
              </w:rPr>
              <w:t>projects</w:t>
            </w:r>
            <w:r w:rsidR="00EC0A1B">
              <w:rPr>
                <w:b w:val="0"/>
                <w:sz w:val="22"/>
              </w:rPr>
              <w:t xml:space="preserve">. The three </w:t>
            </w:r>
            <w:r w:rsidR="00880699">
              <w:rPr>
                <w:b w:val="0"/>
                <w:sz w:val="22"/>
              </w:rPr>
              <w:t xml:space="preserve">(3) </w:t>
            </w:r>
            <w:r w:rsidR="00EC0A1B">
              <w:rPr>
                <w:b w:val="0"/>
                <w:sz w:val="22"/>
              </w:rPr>
              <w:t xml:space="preserve">areas identified </w:t>
            </w:r>
            <w:r w:rsidR="003D37FB">
              <w:rPr>
                <w:b w:val="0"/>
                <w:sz w:val="22"/>
              </w:rPr>
              <w:t xml:space="preserve">for this focus </w:t>
            </w:r>
            <w:r w:rsidR="00EC0A1B">
              <w:rPr>
                <w:b w:val="0"/>
                <w:sz w:val="22"/>
              </w:rPr>
              <w:t xml:space="preserve">were Construction Training, Forestry </w:t>
            </w:r>
            <w:r w:rsidR="00880699">
              <w:rPr>
                <w:b w:val="0"/>
                <w:sz w:val="22"/>
              </w:rPr>
              <w:t>Training</w:t>
            </w:r>
            <w:r w:rsidR="00EC0A1B">
              <w:rPr>
                <w:b w:val="0"/>
                <w:sz w:val="22"/>
              </w:rPr>
              <w:t>, and selective areas in Healthcare. The Committee approved the February 2022 Fina</w:t>
            </w:r>
            <w:r w:rsidR="00880699">
              <w:rPr>
                <w:b w:val="0"/>
                <w:sz w:val="22"/>
              </w:rPr>
              <w:t>nc</w:t>
            </w:r>
            <w:r w:rsidR="00EC0A1B">
              <w:rPr>
                <w:b w:val="0"/>
                <w:sz w:val="22"/>
              </w:rPr>
              <w:t>ial Report and the February 2022 Agency Bud</w:t>
            </w:r>
            <w:r w:rsidR="00880699">
              <w:rPr>
                <w:b w:val="0"/>
                <w:sz w:val="22"/>
              </w:rPr>
              <w:t>g</w:t>
            </w:r>
            <w:r w:rsidR="00EC0A1B">
              <w:rPr>
                <w:b w:val="0"/>
                <w:sz w:val="22"/>
              </w:rPr>
              <w:t>et and Expenditures Report. Both reports</w:t>
            </w:r>
            <w:r w:rsidR="00BE01E4">
              <w:rPr>
                <w:b w:val="0"/>
                <w:sz w:val="22"/>
              </w:rPr>
              <w:t xml:space="preserve"> presented no concerns for FRWDB staff and the Committee had no questions or </w:t>
            </w:r>
            <w:r w:rsidR="00880699">
              <w:rPr>
                <w:b w:val="0"/>
                <w:sz w:val="22"/>
              </w:rPr>
              <w:t>concerns</w:t>
            </w:r>
            <w:r w:rsidR="00BE01E4">
              <w:rPr>
                <w:b w:val="0"/>
                <w:sz w:val="22"/>
              </w:rPr>
              <w:t>. The Committee convened a closed session at 3:55 p.m. and adjourned at 4:22 p.m.</w:t>
            </w:r>
            <w:r w:rsidR="00880699">
              <w:rPr>
                <w:b w:val="0"/>
                <w:sz w:val="22"/>
              </w:rPr>
              <w:t>,</w:t>
            </w:r>
            <w:r w:rsidR="00BE01E4">
              <w:rPr>
                <w:b w:val="0"/>
                <w:sz w:val="22"/>
              </w:rPr>
              <w:t xml:space="preserve"> with nothing to report from that closed session.</w:t>
            </w:r>
          </w:p>
          <w:p w:rsidR="008851ED" w:rsidRDefault="008851ED" w:rsidP="008851ED"/>
          <w:p w:rsidR="008851ED" w:rsidRPr="00BE01E4" w:rsidRDefault="008851ED" w:rsidP="00BE01E4">
            <w:pPr>
              <w:pStyle w:val="Heading2"/>
              <w:keepNext w:val="0"/>
              <w:spacing w:after="120"/>
              <w:jc w:val="both"/>
              <w:rPr>
                <w:b w:val="0"/>
                <w:sz w:val="22"/>
              </w:rPr>
            </w:pPr>
            <w:r w:rsidRPr="00BE01E4">
              <w:rPr>
                <w:b w:val="0"/>
                <w:sz w:val="22"/>
              </w:rPr>
              <w:t>This was an information item.</w:t>
            </w:r>
          </w:p>
          <w:p w:rsidR="00BE01E4" w:rsidRDefault="00BE01E4" w:rsidP="00BE01E4"/>
          <w:p w:rsidR="00EA7808" w:rsidRDefault="00EA7808" w:rsidP="00BE01E4"/>
          <w:p w:rsidR="00EA7808" w:rsidRDefault="00EA7808" w:rsidP="00BE01E4"/>
          <w:p w:rsidR="00EA7808" w:rsidRDefault="00EA7808" w:rsidP="00BE01E4"/>
          <w:p w:rsidR="00EA7808" w:rsidRDefault="00EA7808" w:rsidP="00BE01E4"/>
          <w:p w:rsidR="00EA7808" w:rsidRDefault="00EA7808" w:rsidP="00BE01E4"/>
          <w:p w:rsidR="00EA7808" w:rsidRPr="00BE01E4" w:rsidRDefault="00EA7808" w:rsidP="00BE01E4"/>
        </w:tc>
      </w:tr>
      <w:tr w:rsidR="008851ED" w:rsidRPr="00C4632A" w:rsidTr="008851ED">
        <w:trPr>
          <w:cantSplit/>
          <w:trHeight w:val="395"/>
        </w:trPr>
        <w:tc>
          <w:tcPr>
            <w:tcW w:w="900" w:type="dxa"/>
            <w:vAlign w:val="center"/>
          </w:tcPr>
          <w:p w:rsidR="008851ED" w:rsidRDefault="008851ED" w:rsidP="008851ED">
            <w:pPr>
              <w:pStyle w:val="Heading2"/>
              <w:keepNext w:val="0"/>
              <w:spacing w:before="120" w:after="120"/>
              <w:ind w:left="162" w:right="152"/>
              <w:rPr>
                <w:noProof/>
                <w:sz w:val="22"/>
              </w:rPr>
            </w:pPr>
            <w:r>
              <w:rPr>
                <w:noProof/>
                <w:sz w:val="22"/>
              </w:rPr>
              <w:lastRenderedPageBreak/>
              <w:t>7.</w:t>
            </w:r>
          </w:p>
        </w:tc>
        <w:tc>
          <w:tcPr>
            <w:tcW w:w="9990" w:type="dxa"/>
          </w:tcPr>
          <w:p w:rsidR="008851ED" w:rsidRPr="008851ED" w:rsidRDefault="008851ED" w:rsidP="008851ED">
            <w:pPr>
              <w:pStyle w:val="Heading2"/>
              <w:keepNext w:val="0"/>
              <w:spacing w:before="120"/>
              <w:rPr>
                <w:sz w:val="22"/>
                <w:u w:val="single"/>
              </w:rPr>
            </w:pPr>
            <w:r w:rsidRPr="008851ED">
              <w:rPr>
                <w:sz w:val="22"/>
                <w:u w:val="single"/>
              </w:rPr>
              <w:t>Fresno Regional Workforce Development Board Bylaws Revision</w:t>
            </w:r>
          </w:p>
        </w:tc>
      </w:tr>
      <w:tr w:rsidR="008851ED" w:rsidRPr="00C4632A" w:rsidTr="00072417">
        <w:trPr>
          <w:cantSplit/>
          <w:trHeight w:val="395"/>
        </w:trPr>
        <w:tc>
          <w:tcPr>
            <w:tcW w:w="900" w:type="dxa"/>
          </w:tcPr>
          <w:p w:rsidR="008851ED" w:rsidRDefault="008851ED" w:rsidP="00671985">
            <w:pPr>
              <w:pStyle w:val="Heading2"/>
              <w:keepNext w:val="0"/>
              <w:spacing w:before="120" w:after="120"/>
              <w:ind w:left="162" w:right="152"/>
              <w:rPr>
                <w:noProof/>
                <w:sz w:val="22"/>
              </w:rPr>
            </w:pPr>
          </w:p>
        </w:tc>
        <w:tc>
          <w:tcPr>
            <w:tcW w:w="9990" w:type="dxa"/>
            <w:vAlign w:val="center"/>
          </w:tcPr>
          <w:p w:rsidR="008851ED" w:rsidRDefault="00880699" w:rsidP="008851ED">
            <w:pPr>
              <w:pStyle w:val="Heading2"/>
              <w:keepNext w:val="0"/>
              <w:spacing w:before="120"/>
              <w:jc w:val="both"/>
              <w:rPr>
                <w:b w:val="0"/>
                <w:sz w:val="22"/>
              </w:rPr>
            </w:pPr>
            <w:r w:rsidRPr="00880699">
              <w:rPr>
                <w:b w:val="0"/>
                <w:sz w:val="22"/>
              </w:rPr>
              <w:t>Mr. Konczal</w:t>
            </w:r>
            <w:r>
              <w:rPr>
                <w:b w:val="0"/>
                <w:sz w:val="22"/>
              </w:rPr>
              <w:t xml:space="preserve"> indicated that the FRWDB must be notified prior to being presented with an item to make changes to the FRWDB Bylaws. </w:t>
            </w:r>
            <w:r w:rsidR="003E7890">
              <w:rPr>
                <w:b w:val="0"/>
                <w:sz w:val="22"/>
              </w:rPr>
              <w:t xml:space="preserve">Mr. Konczal stated that at the next meeting, there </w:t>
            </w:r>
            <w:r w:rsidR="00EB31A7">
              <w:rPr>
                <w:b w:val="0"/>
                <w:sz w:val="22"/>
              </w:rPr>
              <w:t>would</w:t>
            </w:r>
            <w:r w:rsidR="003E7890">
              <w:rPr>
                <w:b w:val="0"/>
                <w:sz w:val="22"/>
              </w:rPr>
              <w:t xml:space="preserve"> be an item for approval to make changes to the Bylaws. He explained that some of the items </w:t>
            </w:r>
            <w:r w:rsidR="00EB31A7">
              <w:rPr>
                <w:b w:val="0"/>
                <w:sz w:val="22"/>
              </w:rPr>
              <w:t>would</w:t>
            </w:r>
            <w:r w:rsidR="003E7890">
              <w:rPr>
                <w:b w:val="0"/>
                <w:sz w:val="22"/>
              </w:rPr>
              <w:t xml:space="preserve"> have to do with changes in the law</w:t>
            </w:r>
            <w:r w:rsidR="00EB31A7">
              <w:rPr>
                <w:b w:val="0"/>
                <w:sz w:val="22"/>
              </w:rPr>
              <w:t>,</w:t>
            </w:r>
            <w:r w:rsidR="003E7890">
              <w:rPr>
                <w:b w:val="0"/>
                <w:sz w:val="22"/>
              </w:rPr>
              <w:t xml:space="preserve"> and </w:t>
            </w:r>
            <w:r w:rsidR="00EB31A7">
              <w:rPr>
                <w:b w:val="0"/>
                <w:sz w:val="22"/>
              </w:rPr>
              <w:t xml:space="preserve">that </w:t>
            </w:r>
            <w:r w:rsidR="003E7890">
              <w:rPr>
                <w:b w:val="0"/>
                <w:sz w:val="22"/>
              </w:rPr>
              <w:t>there would be a change requiring Board members to select a FRWDB Committee/Council on which to serve</w:t>
            </w:r>
            <w:r w:rsidR="00EB31A7">
              <w:rPr>
                <w:b w:val="0"/>
                <w:sz w:val="22"/>
              </w:rPr>
              <w:t>,</w:t>
            </w:r>
            <w:r w:rsidR="003E7890">
              <w:rPr>
                <w:b w:val="0"/>
                <w:sz w:val="22"/>
              </w:rPr>
              <w:t xml:space="preserve"> and to make that selection within a specified time period, </w:t>
            </w:r>
            <w:r w:rsidR="00EB31A7">
              <w:rPr>
                <w:b w:val="0"/>
                <w:sz w:val="22"/>
              </w:rPr>
              <w:t xml:space="preserve">which was yet </w:t>
            </w:r>
            <w:r w:rsidR="003E7890">
              <w:rPr>
                <w:b w:val="0"/>
                <w:sz w:val="22"/>
              </w:rPr>
              <w:t>to be determined. He reminded the FRWDB that in addition to the Executive Committee, the FRWDB has three (3) other Committees on which Directors can choose to serve: Adult Council, Business and Industry Committee, and Youth Council. Mr. Konczal explained that each Committee/Council meets once a quarter. Legal Counsel Price indicated that the proposed changes to the Bylaws w</w:t>
            </w:r>
            <w:r w:rsidR="00EB31A7">
              <w:rPr>
                <w:b w:val="0"/>
                <w:sz w:val="22"/>
              </w:rPr>
              <w:t xml:space="preserve">ould be made with </w:t>
            </w:r>
            <w:r w:rsidR="003E7890">
              <w:rPr>
                <w:b w:val="0"/>
                <w:sz w:val="22"/>
              </w:rPr>
              <w:t>a redline version being brought back to the FRWDB for its review and approval.</w:t>
            </w:r>
          </w:p>
          <w:p w:rsidR="003E7890" w:rsidRDefault="003E7890" w:rsidP="003E7890"/>
          <w:p w:rsidR="003E7890" w:rsidRDefault="003E7890" w:rsidP="003E7890">
            <w:r>
              <w:t>This was an information item.</w:t>
            </w:r>
          </w:p>
          <w:p w:rsidR="003E7890" w:rsidRPr="003E7890" w:rsidRDefault="003E7890" w:rsidP="003E7890"/>
        </w:tc>
      </w:tr>
      <w:tr w:rsidR="00D63FB0" w:rsidRPr="00E85F41" w:rsidTr="00D63FB0">
        <w:trPr>
          <w:cantSplit/>
          <w:trHeight w:val="531"/>
        </w:trPr>
        <w:tc>
          <w:tcPr>
            <w:tcW w:w="900" w:type="dxa"/>
          </w:tcPr>
          <w:p w:rsidR="00D63FB0" w:rsidRDefault="006F5F1C" w:rsidP="00D63FB0">
            <w:pPr>
              <w:pStyle w:val="Heading2"/>
              <w:keepNext w:val="0"/>
              <w:spacing w:before="120" w:after="120"/>
              <w:ind w:left="162" w:right="152"/>
              <w:rPr>
                <w:noProof/>
                <w:sz w:val="22"/>
              </w:rPr>
            </w:pPr>
            <w:r>
              <w:rPr>
                <w:noProof/>
                <w:sz w:val="22"/>
              </w:rPr>
              <w:t>8</w:t>
            </w:r>
            <w:r w:rsidR="00D63FB0">
              <w:rPr>
                <w:noProof/>
                <w:sz w:val="22"/>
              </w:rPr>
              <w:t>.</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 xml:space="preserve">Approval of the </w:t>
            </w:r>
            <w:r w:rsidR="008851ED">
              <w:rPr>
                <w:sz w:val="22"/>
                <w:u w:val="single"/>
              </w:rPr>
              <w:t>March 2</w:t>
            </w:r>
            <w:r w:rsidR="00714E44">
              <w:rPr>
                <w:sz w:val="22"/>
                <w:u w:val="single"/>
              </w:rPr>
              <w:t>, 202</w:t>
            </w:r>
            <w:r w:rsidR="008851ED">
              <w:rPr>
                <w:sz w:val="22"/>
                <w:u w:val="single"/>
              </w:rPr>
              <w:t>2</w:t>
            </w:r>
            <w:r>
              <w:rPr>
                <w:sz w:val="22"/>
                <w:u w:val="single"/>
              </w:rPr>
              <w:t>, Meeting Minutes</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Default="00240952" w:rsidP="00C93D14">
            <w:pPr>
              <w:spacing w:before="120"/>
              <w:jc w:val="both"/>
              <w:rPr>
                <w:b/>
              </w:rPr>
            </w:pPr>
            <w:r>
              <w:rPr>
                <w:b/>
              </w:rPr>
              <w:t>OLIVARES</w:t>
            </w:r>
            <w:r w:rsidR="008851ED">
              <w:rPr>
                <w:b/>
              </w:rPr>
              <w:t>/ZABRYCKI</w:t>
            </w:r>
            <w:r w:rsidR="00D63FB0" w:rsidRPr="002044A4">
              <w:rPr>
                <w:b/>
              </w:rPr>
              <w:t xml:space="preserve"> – APPROVED THE </w:t>
            </w:r>
            <w:r w:rsidR="008851ED">
              <w:rPr>
                <w:b/>
              </w:rPr>
              <w:t>MARCH 2</w:t>
            </w:r>
            <w:r w:rsidR="00714E44">
              <w:rPr>
                <w:b/>
              </w:rPr>
              <w:t>, 202</w:t>
            </w:r>
            <w:r w:rsidR="008851ED">
              <w:rPr>
                <w:b/>
              </w:rPr>
              <w:t>2</w:t>
            </w:r>
            <w:r w:rsidR="00E01B88">
              <w:rPr>
                <w:b/>
              </w:rPr>
              <w:t>, MEETING MINUTES</w:t>
            </w:r>
            <w:r w:rsidR="00D63FB0">
              <w:rPr>
                <w:b/>
              </w:rPr>
              <w:t xml:space="preserve">.  </w:t>
            </w:r>
            <w:r w:rsidR="00D63FB0" w:rsidRPr="002044A4">
              <w:rPr>
                <w:b/>
              </w:rPr>
              <w:t xml:space="preserve"> (UNANIMOUS)</w:t>
            </w:r>
          </w:p>
          <w:p w:rsidR="00C93D14" w:rsidRPr="002044A4" w:rsidRDefault="00C93D14" w:rsidP="00C93D14">
            <w:pPr>
              <w:jc w:val="both"/>
              <w:rPr>
                <w:b/>
              </w:rPr>
            </w:pPr>
          </w:p>
        </w:tc>
      </w:tr>
      <w:tr w:rsidR="00D63FB0" w:rsidRPr="002044A4" w:rsidTr="00062428">
        <w:trPr>
          <w:cantSplit/>
          <w:trHeight w:val="395"/>
        </w:trPr>
        <w:tc>
          <w:tcPr>
            <w:tcW w:w="900" w:type="dxa"/>
          </w:tcPr>
          <w:p w:rsidR="00D63FB0" w:rsidRDefault="006F5F1C" w:rsidP="00D63FB0">
            <w:pPr>
              <w:pStyle w:val="Heading2"/>
              <w:keepNext w:val="0"/>
              <w:spacing w:before="120" w:after="120"/>
              <w:ind w:left="162" w:right="152"/>
              <w:rPr>
                <w:noProof/>
                <w:sz w:val="22"/>
              </w:rPr>
            </w:pPr>
            <w:r>
              <w:rPr>
                <w:noProof/>
                <w:sz w:val="22"/>
              </w:rPr>
              <w:t>9</w:t>
            </w:r>
            <w:r w:rsidR="00D63FB0">
              <w:rPr>
                <w:noProof/>
                <w:sz w:val="22"/>
              </w:rPr>
              <w:t>.</w:t>
            </w:r>
          </w:p>
        </w:tc>
        <w:tc>
          <w:tcPr>
            <w:tcW w:w="9990" w:type="dxa"/>
            <w:vAlign w:val="center"/>
          </w:tcPr>
          <w:p w:rsidR="00D63FB0" w:rsidRDefault="008851ED" w:rsidP="00D63FB0">
            <w:pPr>
              <w:pStyle w:val="Heading2"/>
              <w:keepNext w:val="0"/>
              <w:spacing w:before="120" w:after="120"/>
              <w:jc w:val="both"/>
              <w:rPr>
                <w:sz w:val="22"/>
                <w:u w:val="single"/>
              </w:rPr>
            </w:pPr>
            <w:r>
              <w:rPr>
                <w:sz w:val="22"/>
                <w:u w:val="single"/>
              </w:rPr>
              <w:t>April</w:t>
            </w:r>
            <w:r w:rsidR="006F5F1C">
              <w:rPr>
                <w:sz w:val="22"/>
                <w:u w:val="single"/>
              </w:rPr>
              <w:t xml:space="preserve"> 2022</w:t>
            </w:r>
            <w:r w:rsidR="00D63FB0">
              <w:rPr>
                <w:sz w:val="22"/>
                <w:u w:val="single"/>
              </w:rPr>
              <w:t xml:space="preserve"> Financial Report</w:t>
            </w:r>
          </w:p>
        </w:tc>
      </w:tr>
      <w:tr w:rsidR="007C32BB" w:rsidRPr="002044A4" w:rsidTr="00062428">
        <w:trPr>
          <w:cantSplit/>
          <w:trHeight w:val="395"/>
        </w:trPr>
        <w:tc>
          <w:tcPr>
            <w:tcW w:w="900" w:type="dxa"/>
          </w:tcPr>
          <w:p w:rsidR="007C32BB" w:rsidRDefault="007C32BB" w:rsidP="00D63FB0">
            <w:pPr>
              <w:pStyle w:val="Heading2"/>
              <w:keepNext w:val="0"/>
              <w:spacing w:before="120" w:after="120"/>
              <w:ind w:left="162" w:right="152"/>
              <w:rPr>
                <w:noProof/>
                <w:sz w:val="22"/>
              </w:rPr>
            </w:pPr>
          </w:p>
        </w:tc>
        <w:tc>
          <w:tcPr>
            <w:tcW w:w="9990" w:type="dxa"/>
            <w:vAlign w:val="center"/>
          </w:tcPr>
          <w:p w:rsidR="006D6363" w:rsidRPr="006D6363" w:rsidRDefault="00D57F73" w:rsidP="009C3634">
            <w:pPr>
              <w:spacing w:before="120"/>
              <w:jc w:val="both"/>
            </w:pPr>
            <w:r w:rsidRPr="004C2252">
              <w:t xml:space="preserve">Mr. Konczal presented the </w:t>
            </w:r>
            <w:r w:rsidR="008851ED">
              <w:t>April</w:t>
            </w:r>
            <w:r w:rsidR="00240952">
              <w:t xml:space="preserve"> 2022</w:t>
            </w:r>
            <w:r w:rsidRPr="004C2252">
              <w:t xml:space="preserve">, Financial Report for the FRWDB’s acceptance.  He </w:t>
            </w:r>
            <w:r w:rsidR="00D04369">
              <w:t xml:space="preserve">noted that </w:t>
            </w:r>
            <w:r w:rsidR="003E7890">
              <w:t xml:space="preserve">due to the COVID pandemic, when expenditures were lower than normal, both the State and </w:t>
            </w:r>
            <w:r w:rsidR="00EB31A7">
              <w:t>Federal funding</w:t>
            </w:r>
            <w:r w:rsidR="003E7890">
              <w:t xml:space="preserve"> agencies </w:t>
            </w:r>
            <w:r w:rsidR="00466EB6">
              <w:t>granted</w:t>
            </w:r>
            <w:r w:rsidR="009C3634">
              <w:t xml:space="preserve"> no-cost extensions to multiple grants to allow Workforce Boards to </w:t>
            </w:r>
            <w:r w:rsidR="00EB31A7">
              <w:t xml:space="preserve">more fully </w:t>
            </w:r>
            <w:r w:rsidR="009C3634">
              <w:t xml:space="preserve">expend grant funds. He stated that FRWDB staff had no concerns and anticipated that the grants </w:t>
            </w:r>
            <w:r w:rsidR="009B059C">
              <w:t>would</w:t>
            </w:r>
            <w:r w:rsidR="009C3634">
              <w:t xml:space="preserve"> be expended by the extended contract date</w:t>
            </w:r>
            <w:r w:rsidR="009B059C">
              <w:t>s</w:t>
            </w:r>
            <w:r w:rsidR="009C3634">
              <w:t xml:space="preserve">.  </w:t>
            </w:r>
          </w:p>
          <w:p w:rsidR="001D531C" w:rsidRDefault="001D531C" w:rsidP="001D531C">
            <w:pPr>
              <w:jc w:val="both"/>
              <w:rPr>
                <w:b/>
              </w:rPr>
            </w:pPr>
          </w:p>
          <w:p w:rsidR="007C32BB" w:rsidRDefault="001442AE" w:rsidP="001D531C">
            <w:pPr>
              <w:jc w:val="both"/>
              <w:rPr>
                <w:b/>
              </w:rPr>
            </w:pPr>
            <w:r>
              <w:rPr>
                <w:b/>
              </w:rPr>
              <w:t>BONNER</w:t>
            </w:r>
            <w:r w:rsidR="008851ED">
              <w:rPr>
                <w:b/>
              </w:rPr>
              <w:t>/ZABRYCKI</w:t>
            </w:r>
            <w:r w:rsidR="006D6363">
              <w:rPr>
                <w:b/>
              </w:rPr>
              <w:t xml:space="preserve"> – ACCEPTED THE </w:t>
            </w:r>
            <w:r w:rsidR="008851ED">
              <w:rPr>
                <w:b/>
              </w:rPr>
              <w:t>APRIL</w:t>
            </w:r>
            <w:r>
              <w:rPr>
                <w:b/>
              </w:rPr>
              <w:t xml:space="preserve"> 2022</w:t>
            </w:r>
            <w:r w:rsidR="006D6363">
              <w:rPr>
                <w:b/>
              </w:rPr>
              <w:t xml:space="preserve"> FINANCIAL REPORT. (UNANIMOUS)</w:t>
            </w:r>
          </w:p>
          <w:p w:rsidR="00C93D14" w:rsidRPr="00C90CF0" w:rsidRDefault="00C93D14" w:rsidP="00C93D14">
            <w:pPr>
              <w:contextualSpacing/>
              <w:jc w:val="both"/>
              <w:rPr>
                <w:b/>
                <w:u w:val="single"/>
              </w:rPr>
            </w:pPr>
          </w:p>
        </w:tc>
      </w:tr>
      <w:tr w:rsidR="00D63FB0" w:rsidRPr="002044A4" w:rsidTr="001378BA">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w:t>
            </w:r>
            <w:r w:rsidR="006F5F1C">
              <w:rPr>
                <w:noProof/>
                <w:sz w:val="22"/>
              </w:rPr>
              <w:t>0</w:t>
            </w:r>
            <w:r>
              <w:rPr>
                <w:noProof/>
                <w:sz w:val="22"/>
              </w:rPr>
              <w:t>.</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Consent Item</w:t>
            </w:r>
            <w:r w:rsidR="00F75DBF">
              <w:rPr>
                <w:sz w:val="22"/>
                <w:u w:val="single"/>
              </w:rPr>
              <w:t>s</w:t>
            </w:r>
            <w:r>
              <w:rPr>
                <w:sz w:val="22"/>
                <w:u w:val="single"/>
              </w:rPr>
              <w:t xml:space="preserve"> (A1</w:t>
            </w:r>
            <w:r w:rsidR="00F75DBF">
              <w:rPr>
                <w:sz w:val="22"/>
                <w:u w:val="single"/>
              </w:rPr>
              <w:t xml:space="preserve"> – </w:t>
            </w:r>
            <w:r w:rsidR="00721D17">
              <w:rPr>
                <w:sz w:val="22"/>
                <w:u w:val="single"/>
              </w:rPr>
              <w:t>A12</w:t>
            </w:r>
            <w:r>
              <w:rPr>
                <w:sz w:val="22"/>
                <w:u w:val="single"/>
              </w:rPr>
              <w:t>)</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796516" w:rsidRPr="00D63FB0" w:rsidRDefault="004D45B2" w:rsidP="00D45EDE">
            <w:pPr>
              <w:spacing w:before="120" w:after="240"/>
              <w:jc w:val="both"/>
              <w:rPr>
                <w:b/>
              </w:rPr>
            </w:pPr>
            <w:r>
              <w:rPr>
                <w:b/>
              </w:rPr>
              <w:t>OLIVARES</w:t>
            </w:r>
            <w:r w:rsidR="00796516">
              <w:rPr>
                <w:b/>
              </w:rPr>
              <w:t>/</w:t>
            </w:r>
            <w:r w:rsidR="0057276A">
              <w:rPr>
                <w:b/>
              </w:rPr>
              <w:t>BONNER</w:t>
            </w:r>
            <w:r w:rsidR="00D63FB0" w:rsidRPr="00D63FB0">
              <w:rPr>
                <w:b/>
              </w:rPr>
              <w:t xml:space="preserve"> – APPROVED CONSENT ITEM</w:t>
            </w:r>
            <w:r w:rsidR="00F75DBF">
              <w:rPr>
                <w:b/>
              </w:rPr>
              <w:t>S</w:t>
            </w:r>
            <w:r w:rsidR="00D63FB0" w:rsidRPr="00D63FB0">
              <w:rPr>
                <w:b/>
              </w:rPr>
              <w:t xml:space="preserve"> A1</w:t>
            </w:r>
            <w:r w:rsidR="00F75DBF">
              <w:rPr>
                <w:b/>
              </w:rPr>
              <w:t xml:space="preserve"> – </w:t>
            </w:r>
            <w:r w:rsidR="00721D17">
              <w:rPr>
                <w:b/>
              </w:rPr>
              <w:t>A12</w:t>
            </w:r>
            <w:r w:rsidR="00D63FB0" w:rsidRPr="00D63FB0">
              <w:rPr>
                <w:b/>
              </w:rPr>
              <w:t>.  (UNANIMOUS)</w:t>
            </w:r>
          </w:p>
        </w:tc>
      </w:tr>
      <w:tr w:rsidR="00D63FB0" w:rsidRPr="002044A4" w:rsidTr="0046489B">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w:t>
            </w:r>
            <w:r w:rsidR="006F5F1C">
              <w:rPr>
                <w:noProof/>
                <w:sz w:val="22"/>
              </w:rPr>
              <w:t>1</w:t>
            </w:r>
            <w:r>
              <w:rPr>
                <w:noProof/>
                <w:sz w:val="22"/>
              </w:rPr>
              <w:t>.</w:t>
            </w:r>
          </w:p>
        </w:tc>
        <w:tc>
          <w:tcPr>
            <w:tcW w:w="9990" w:type="dxa"/>
            <w:vAlign w:val="center"/>
          </w:tcPr>
          <w:p w:rsidR="00D63FB0" w:rsidRDefault="006F5F1C" w:rsidP="00D63FB0">
            <w:pPr>
              <w:pStyle w:val="Heading2"/>
              <w:keepNext w:val="0"/>
              <w:spacing w:before="120" w:after="120"/>
              <w:jc w:val="both"/>
              <w:rPr>
                <w:sz w:val="22"/>
                <w:u w:val="single"/>
              </w:rPr>
            </w:pPr>
            <w:r>
              <w:rPr>
                <w:sz w:val="22"/>
                <w:u w:val="single"/>
              </w:rPr>
              <w:t xml:space="preserve">In the </w:t>
            </w:r>
            <w:r w:rsidR="00D63FB0">
              <w:rPr>
                <w:sz w:val="22"/>
                <w:u w:val="single"/>
              </w:rPr>
              <w:t xml:space="preserve">Community </w:t>
            </w:r>
            <w:r>
              <w:rPr>
                <w:sz w:val="22"/>
                <w:u w:val="single"/>
              </w:rPr>
              <w:t>– Marketing Update</w:t>
            </w:r>
          </w:p>
        </w:tc>
      </w:tr>
      <w:tr w:rsidR="009B059C" w:rsidRPr="002044A4" w:rsidTr="0046489B">
        <w:trPr>
          <w:cantSplit/>
          <w:trHeight w:val="395"/>
        </w:trPr>
        <w:tc>
          <w:tcPr>
            <w:tcW w:w="900" w:type="dxa"/>
          </w:tcPr>
          <w:p w:rsidR="009B059C" w:rsidRDefault="009B059C" w:rsidP="00D63FB0">
            <w:pPr>
              <w:pStyle w:val="Heading2"/>
              <w:keepNext w:val="0"/>
              <w:spacing w:before="120" w:after="120"/>
              <w:ind w:left="162" w:right="152"/>
              <w:rPr>
                <w:noProof/>
                <w:sz w:val="22"/>
              </w:rPr>
            </w:pPr>
          </w:p>
        </w:tc>
        <w:tc>
          <w:tcPr>
            <w:tcW w:w="9990" w:type="dxa"/>
            <w:vAlign w:val="center"/>
          </w:tcPr>
          <w:p w:rsidR="009B059C" w:rsidRDefault="009B059C" w:rsidP="009B059C">
            <w:pPr>
              <w:pStyle w:val="Heading2"/>
              <w:keepNext w:val="0"/>
              <w:spacing w:before="120"/>
              <w:jc w:val="both"/>
              <w:rPr>
                <w:b w:val="0"/>
                <w:sz w:val="22"/>
              </w:rPr>
            </w:pPr>
            <w:r>
              <w:rPr>
                <w:b w:val="0"/>
                <w:sz w:val="22"/>
              </w:rPr>
              <w:t xml:space="preserve">Lauren Nikkel, Grant Writing Coordinator, FRWDB, presented the marketing update in Martha Espinosa’s absence.  Ms. Nikkel introduced the third and fourth quarter Adult and Youth Business Achievement Award winner videos. The Third Quarter Youth Business Achievement Awards recipient was Total Concept Enterprises; the Third Quarter Adult Business Achievement Awards recipient was Ethos Protection Services; the Fourth Quarter Youth Business Achievement Awards recipient was Hedrick’s Collision Center; and the Fourth Quarter Adult Business Achievement Awards recipient was Patrick’s Music Store.  </w:t>
            </w:r>
          </w:p>
          <w:p w:rsidR="009B059C" w:rsidRPr="00FF33B4" w:rsidRDefault="009B059C" w:rsidP="009B059C"/>
          <w:p w:rsidR="009B059C" w:rsidRDefault="009B059C" w:rsidP="009B059C">
            <w:pPr>
              <w:pStyle w:val="Heading2"/>
              <w:keepNext w:val="0"/>
              <w:jc w:val="both"/>
              <w:rPr>
                <w:b w:val="0"/>
                <w:sz w:val="22"/>
              </w:rPr>
            </w:pPr>
            <w:r>
              <w:rPr>
                <w:b w:val="0"/>
                <w:sz w:val="22"/>
              </w:rPr>
              <w:t>Ms. Nikkel shared that the FRWDB just concluded a series of Job Fairs that began in February and ended in April with Govaganza.  Job Fairs were held in Selma, Reedley, Mendota and Fresno. A total of 476 individual</w:t>
            </w:r>
            <w:r w:rsidR="00B00162">
              <w:rPr>
                <w:b w:val="0"/>
                <w:sz w:val="22"/>
              </w:rPr>
              <w:t>s</w:t>
            </w:r>
            <w:r>
              <w:rPr>
                <w:b w:val="0"/>
                <w:sz w:val="22"/>
              </w:rPr>
              <w:t xml:space="preserve"> registered </w:t>
            </w:r>
            <w:r w:rsidR="000E3831">
              <w:rPr>
                <w:b w:val="0"/>
                <w:sz w:val="22"/>
              </w:rPr>
              <w:t>for</w:t>
            </w:r>
            <w:r>
              <w:rPr>
                <w:b w:val="0"/>
                <w:sz w:val="22"/>
              </w:rPr>
              <w:t xml:space="preserve"> the Job Fairs and at least six (6) individuals ha</w:t>
            </w:r>
            <w:r w:rsidR="000E3831">
              <w:rPr>
                <w:b w:val="0"/>
                <w:sz w:val="22"/>
              </w:rPr>
              <w:t>d</w:t>
            </w:r>
            <w:r>
              <w:rPr>
                <w:b w:val="0"/>
                <w:sz w:val="22"/>
              </w:rPr>
              <w:t xml:space="preserve"> been enrolled into Workforce services as a direct result of the Job Fairs. The FRWDB is currently partnered with Table Mountain Casino for their job fairs.</w:t>
            </w:r>
          </w:p>
          <w:p w:rsidR="009B059C" w:rsidRDefault="009B059C" w:rsidP="00D63FB0">
            <w:pPr>
              <w:pStyle w:val="Heading2"/>
              <w:keepNext w:val="0"/>
              <w:spacing w:before="120" w:after="120"/>
              <w:jc w:val="both"/>
              <w:rPr>
                <w:sz w:val="22"/>
                <w:u w:val="single"/>
              </w:rPr>
            </w:pPr>
          </w:p>
        </w:tc>
      </w:tr>
      <w:tr w:rsidR="00D45EDE" w:rsidRPr="002044A4" w:rsidTr="00E6412D">
        <w:trPr>
          <w:cantSplit/>
          <w:trHeight w:val="395"/>
        </w:trPr>
        <w:tc>
          <w:tcPr>
            <w:tcW w:w="900" w:type="dxa"/>
          </w:tcPr>
          <w:p w:rsidR="00D45EDE" w:rsidRPr="002044A4" w:rsidRDefault="00D45EDE" w:rsidP="00D45EDE">
            <w:pPr>
              <w:ind w:left="162" w:right="152"/>
              <w:outlineLvl w:val="1"/>
              <w:rPr>
                <w:b/>
                <w:noProof/>
              </w:rPr>
            </w:pPr>
          </w:p>
        </w:tc>
        <w:tc>
          <w:tcPr>
            <w:tcW w:w="9990" w:type="dxa"/>
          </w:tcPr>
          <w:p w:rsidR="000E3831" w:rsidRDefault="009B059C" w:rsidP="00D45EDE">
            <w:pPr>
              <w:jc w:val="both"/>
            </w:pPr>
            <w:r>
              <w:t>Mr. Konczal shared that he, Ms. Espinosa and Sergio Martinez, Business Services Coordinator, FRWDB, ha</w:t>
            </w:r>
            <w:r w:rsidR="000E3831">
              <w:t>d</w:t>
            </w:r>
            <w:r>
              <w:t xml:space="preserve"> begun making a concerted effort to outreach to rural cities in Fresno County so that they are familiar with the FRWDB’s services. This effort will continue and FRWDB staff will provide updates at future meetings.</w:t>
            </w:r>
            <w:r w:rsidR="000E3831">
              <w:t xml:space="preserve"> </w:t>
            </w:r>
          </w:p>
          <w:p w:rsidR="000E3831" w:rsidRDefault="000E3831" w:rsidP="00D45EDE">
            <w:pPr>
              <w:jc w:val="both"/>
            </w:pPr>
          </w:p>
          <w:p w:rsidR="000E3831" w:rsidRDefault="000E3831" w:rsidP="000E3831">
            <w:pPr>
              <w:jc w:val="both"/>
            </w:pPr>
            <w:r>
              <w:t>Director Quintero suggested that when FRWDB staff visits the County’s rural cities to promote the FRWDB’s services, informational packages be provided to those cities to hand out to businesses thinking about locating to Fresno County. Director Zabrycki added that it would be a good strategy to connect with commercial and industrial realtors in the area, as well, to help share information about the business services the FRWDB provides.</w:t>
            </w:r>
          </w:p>
          <w:p w:rsidR="000E3831" w:rsidRDefault="000E3831" w:rsidP="00D45EDE">
            <w:pPr>
              <w:jc w:val="both"/>
            </w:pPr>
          </w:p>
          <w:p w:rsidR="00D45EDE" w:rsidRPr="00120087" w:rsidRDefault="00D45EDE" w:rsidP="00D45EDE">
            <w:pPr>
              <w:jc w:val="both"/>
              <w:rPr>
                <w:sz w:val="16"/>
                <w:szCs w:val="16"/>
              </w:rPr>
            </w:pPr>
            <w:r>
              <w:t>Mr. Konczal also shared about the California Workforce Association’s WorkCon 2022 conference that was just held in May</w:t>
            </w:r>
            <w:r w:rsidR="000E3831">
              <w:t xml:space="preserve"> in San Diego</w:t>
            </w:r>
            <w:r>
              <w:t>. Representatives from the FRWDB, including Mr. Konczal, FRWDB staff, and Directors, had a total of five (5) presentations at the conference that were very well received. Presentation topics included The Great Resignation, Elevated Workforce Marketing Strategies, and Public Infrastructure Spending.  Mr. Konczal shared that in his 30 years in the workforce industry, the FRWDB’s presentations at this conference were</w:t>
            </w:r>
            <w:r w:rsidR="000E3831">
              <w:t xml:space="preserve"> some of the best he has ever seen</w:t>
            </w:r>
            <w:r>
              <w:t>.</w:t>
            </w:r>
          </w:p>
          <w:p w:rsidR="00D45EDE" w:rsidRPr="00120087" w:rsidRDefault="00D45EDE" w:rsidP="00D45EDE">
            <w:pPr>
              <w:jc w:val="both"/>
              <w:rPr>
                <w:sz w:val="16"/>
                <w:szCs w:val="16"/>
              </w:rPr>
            </w:pPr>
          </w:p>
          <w:p w:rsidR="00D45EDE" w:rsidRDefault="00D45EDE" w:rsidP="00D45EDE">
            <w:pPr>
              <w:jc w:val="both"/>
            </w:pPr>
            <w:r>
              <w:t xml:space="preserve">Ms. Nikkel concluded the update by sharing a grants report. She reported that in May, the FRWDB submitted a grant in partnership with seven (7) other Workforce Boards </w:t>
            </w:r>
            <w:r w:rsidR="000E3831">
              <w:t xml:space="preserve">in the region </w:t>
            </w:r>
            <w:r>
              <w:t>for the Regional Equity and Recover</w:t>
            </w:r>
            <w:r w:rsidR="004D45B2">
              <w:t>y</w:t>
            </w:r>
            <w:r>
              <w:t xml:space="preserve"> Partnerships grant. If received, 125 participants would be served with short-term trainings in the construction, manufacturing, and forestry sectors</w:t>
            </w:r>
            <w:r w:rsidRPr="0084158E">
              <w:t>. She indicated that the FRWDB</w:t>
            </w:r>
            <w:r w:rsidR="0084158E">
              <w:t xml:space="preserve"> (</w:t>
            </w:r>
            <w:r w:rsidR="0084158E" w:rsidRPr="0084158E">
              <w:t xml:space="preserve">in partnership with </w:t>
            </w:r>
            <w:r w:rsidRPr="0084158E">
              <w:t>Motherlode Workforce Board, Reedley College, Columbia College. Fresno Economic Opportunity Commission’s Local Conservation Corps and Sierra Resource Management</w:t>
            </w:r>
            <w:r w:rsidR="0084158E">
              <w:t>)</w:t>
            </w:r>
            <w:r w:rsidR="0084158E" w:rsidRPr="0084158E">
              <w:t xml:space="preserve"> had just submitted a CalFire Workforce Development grant. If awarded, the grant funds would be used to </w:t>
            </w:r>
            <w:r w:rsidRPr="0084158E">
              <w:t xml:space="preserve">fund the current forestry program and </w:t>
            </w:r>
            <w:r w:rsidR="000E3831" w:rsidRPr="0084158E">
              <w:t xml:space="preserve">also </w:t>
            </w:r>
            <w:r w:rsidRPr="0084158E">
              <w:t>expand the program to the Motherlode region.</w:t>
            </w:r>
            <w:r>
              <w:t xml:space="preserve"> The FRWDB will be submitting another grant application on July 1</w:t>
            </w:r>
            <w:r w:rsidRPr="00D45EDE">
              <w:rPr>
                <w:vertAlign w:val="superscript"/>
              </w:rPr>
              <w:t>st</w:t>
            </w:r>
            <w:r>
              <w:t xml:space="preserve"> for a High Roads Construction Careers grant called the “Resilient Workforce Fund’, which would fund construction training.</w:t>
            </w:r>
          </w:p>
          <w:p w:rsidR="00D45EDE" w:rsidRDefault="00D45EDE" w:rsidP="00D45EDE">
            <w:pPr>
              <w:jc w:val="both"/>
            </w:pPr>
          </w:p>
          <w:p w:rsidR="00D45EDE" w:rsidRDefault="00D45EDE" w:rsidP="00D45EDE">
            <w:pPr>
              <w:jc w:val="both"/>
            </w:pPr>
            <w:r>
              <w:t>This was an information item.</w:t>
            </w:r>
          </w:p>
          <w:p w:rsidR="00D45EDE" w:rsidRPr="00693FC3" w:rsidRDefault="00D45EDE" w:rsidP="00D45EDE">
            <w:pPr>
              <w:jc w:val="both"/>
            </w:pPr>
          </w:p>
        </w:tc>
      </w:tr>
      <w:tr w:rsidR="00D45EDE" w:rsidRPr="002044A4" w:rsidTr="00C332E9">
        <w:trPr>
          <w:cantSplit/>
          <w:trHeight w:val="395"/>
        </w:trPr>
        <w:tc>
          <w:tcPr>
            <w:tcW w:w="900" w:type="dxa"/>
          </w:tcPr>
          <w:p w:rsidR="00D45EDE" w:rsidRDefault="00D45EDE" w:rsidP="00D45EDE">
            <w:pPr>
              <w:pStyle w:val="Heading2"/>
              <w:keepNext w:val="0"/>
              <w:spacing w:before="120" w:after="120"/>
              <w:ind w:left="162" w:right="152"/>
              <w:rPr>
                <w:noProof/>
                <w:sz w:val="22"/>
              </w:rPr>
            </w:pPr>
            <w:r>
              <w:rPr>
                <w:noProof/>
                <w:sz w:val="22"/>
              </w:rPr>
              <w:t>12.</w:t>
            </w:r>
          </w:p>
        </w:tc>
        <w:tc>
          <w:tcPr>
            <w:tcW w:w="9990" w:type="dxa"/>
            <w:vAlign w:val="center"/>
          </w:tcPr>
          <w:p w:rsidR="00D45EDE" w:rsidRDefault="00D45EDE" w:rsidP="00D45EDE">
            <w:pPr>
              <w:pStyle w:val="Heading2"/>
              <w:keepNext w:val="0"/>
              <w:spacing w:before="120" w:after="120"/>
              <w:jc w:val="both"/>
              <w:rPr>
                <w:sz w:val="22"/>
                <w:u w:val="single"/>
              </w:rPr>
            </w:pPr>
            <w:r>
              <w:rPr>
                <w:sz w:val="22"/>
                <w:u w:val="single"/>
              </w:rPr>
              <w:t>Information Sharing</w:t>
            </w:r>
          </w:p>
        </w:tc>
      </w:tr>
      <w:tr w:rsidR="00D45EDE" w:rsidRPr="002044A4" w:rsidTr="00E6412D">
        <w:trPr>
          <w:cantSplit/>
          <w:trHeight w:val="395"/>
        </w:trPr>
        <w:tc>
          <w:tcPr>
            <w:tcW w:w="900" w:type="dxa"/>
          </w:tcPr>
          <w:p w:rsidR="00D45EDE" w:rsidRPr="002044A4" w:rsidRDefault="00D45EDE" w:rsidP="00D45EDE">
            <w:pPr>
              <w:ind w:left="162" w:right="152"/>
              <w:outlineLvl w:val="1"/>
              <w:rPr>
                <w:b/>
                <w:noProof/>
              </w:rPr>
            </w:pPr>
          </w:p>
        </w:tc>
        <w:tc>
          <w:tcPr>
            <w:tcW w:w="9990" w:type="dxa"/>
          </w:tcPr>
          <w:p w:rsidR="00D45EDE" w:rsidRPr="00120087" w:rsidRDefault="00D45EDE" w:rsidP="00D45EDE">
            <w:pPr>
              <w:spacing w:before="120"/>
              <w:jc w:val="both"/>
              <w:rPr>
                <w:sz w:val="16"/>
                <w:szCs w:val="16"/>
              </w:rPr>
            </w:pPr>
            <w:r>
              <w:t>Chair Hensley recognized and thanked two (2) Directors who were retiring from their professional careers, as well as the FRWDB: Director Raine Bumatay and Director Mike Silveira. The FRWDB expressed its appreciat</w:t>
            </w:r>
            <w:r w:rsidR="000E3831">
              <w:t>ion</w:t>
            </w:r>
            <w:r>
              <w:t xml:space="preserve"> for the retiring Directors with a round of applause.</w:t>
            </w:r>
          </w:p>
          <w:p w:rsidR="00D45EDE" w:rsidRPr="00120087" w:rsidRDefault="00D45EDE" w:rsidP="00D45EDE">
            <w:pPr>
              <w:jc w:val="both"/>
              <w:rPr>
                <w:sz w:val="16"/>
                <w:szCs w:val="16"/>
              </w:rPr>
            </w:pPr>
          </w:p>
          <w:p w:rsidR="00D45EDE" w:rsidRDefault="00D45EDE" w:rsidP="00D45EDE">
            <w:pPr>
              <w:jc w:val="both"/>
            </w:pPr>
            <w:r>
              <w:t xml:space="preserve">Director Olivares asked for an update on the </w:t>
            </w:r>
            <w:r w:rsidR="000E3831">
              <w:t>move of the</w:t>
            </w:r>
            <w:r>
              <w:t xml:space="preserve"> America’s Job Centers of California location</w:t>
            </w:r>
            <w:r w:rsidR="000E3831">
              <w:t xml:space="preserve"> from Manchester Mall to the Winepress Center</w:t>
            </w:r>
            <w:r>
              <w:t>. Mr. Konczal indicated that due to delays with the HVAC installation, the move had been moved back from mid-June to the end of July.</w:t>
            </w:r>
          </w:p>
          <w:p w:rsidR="00D45EDE" w:rsidRDefault="00D45EDE" w:rsidP="00D45EDE">
            <w:pPr>
              <w:jc w:val="both"/>
            </w:pPr>
          </w:p>
          <w:p w:rsidR="00D45EDE" w:rsidRDefault="00D45EDE" w:rsidP="00D45EDE">
            <w:pPr>
              <w:jc w:val="both"/>
            </w:pPr>
            <w:r>
              <w:t>This was an information item.</w:t>
            </w:r>
          </w:p>
          <w:p w:rsidR="00D45EDE" w:rsidRDefault="00D45EDE" w:rsidP="00D45EDE">
            <w:pPr>
              <w:rPr>
                <w:b/>
              </w:rPr>
            </w:pPr>
          </w:p>
        </w:tc>
      </w:tr>
      <w:tr w:rsidR="00D45EDE" w:rsidRPr="002044A4" w:rsidTr="000D7BBA">
        <w:trPr>
          <w:cantSplit/>
          <w:trHeight w:val="395"/>
        </w:trPr>
        <w:tc>
          <w:tcPr>
            <w:tcW w:w="900" w:type="dxa"/>
          </w:tcPr>
          <w:p w:rsidR="00D45EDE" w:rsidRDefault="00D45EDE" w:rsidP="00D45EDE">
            <w:pPr>
              <w:pStyle w:val="Heading2"/>
              <w:keepNext w:val="0"/>
              <w:spacing w:before="120" w:after="120"/>
              <w:ind w:left="162" w:right="152"/>
              <w:rPr>
                <w:noProof/>
                <w:sz w:val="22"/>
              </w:rPr>
            </w:pPr>
            <w:r>
              <w:rPr>
                <w:noProof/>
                <w:sz w:val="22"/>
              </w:rPr>
              <w:t>13.</w:t>
            </w:r>
          </w:p>
        </w:tc>
        <w:tc>
          <w:tcPr>
            <w:tcW w:w="9990" w:type="dxa"/>
            <w:vAlign w:val="center"/>
          </w:tcPr>
          <w:p w:rsidR="00D45EDE" w:rsidRDefault="00D45EDE" w:rsidP="00D45EDE">
            <w:pPr>
              <w:pStyle w:val="Heading2"/>
              <w:keepNext w:val="0"/>
              <w:spacing w:before="120" w:after="120"/>
              <w:jc w:val="both"/>
              <w:rPr>
                <w:sz w:val="22"/>
                <w:u w:val="single"/>
              </w:rPr>
            </w:pPr>
            <w:r>
              <w:rPr>
                <w:sz w:val="22"/>
                <w:u w:val="single"/>
              </w:rPr>
              <w:t>Agenda Items for September 7, 2022, Meeting</w:t>
            </w:r>
          </w:p>
        </w:tc>
      </w:tr>
      <w:tr w:rsidR="00D45EDE" w:rsidRPr="002044A4" w:rsidTr="00E6412D">
        <w:trPr>
          <w:cantSplit/>
          <w:trHeight w:val="395"/>
        </w:trPr>
        <w:tc>
          <w:tcPr>
            <w:tcW w:w="900" w:type="dxa"/>
          </w:tcPr>
          <w:p w:rsidR="00D45EDE" w:rsidRPr="002044A4" w:rsidRDefault="00D45EDE" w:rsidP="00D45EDE">
            <w:pPr>
              <w:ind w:left="162" w:right="152"/>
              <w:outlineLvl w:val="1"/>
              <w:rPr>
                <w:b/>
                <w:noProof/>
              </w:rPr>
            </w:pPr>
          </w:p>
        </w:tc>
        <w:tc>
          <w:tcPr>
            <w:tcW w:w="9990" w:type="dxa"/>
          </w:tcPr>
          <w:p w:rsidR="00D45EDE" w:rsidRPr="00C90CF0" w:rsidRDefault="00D45EDE" w:rsidP="00D45EDE">
            <w:pPr>
              <w:spacing w:before="120"/>
            </w:pPr>
            <w:r w:rsidRPr="00C90CF0">
              <w:t xml:space="preserve">There were no items recommended for the </w:t>
            </w:r>
            <w:r>
              <w:t>September 7</w:t>
            </w:r>
            <w:r w:rsidRPr="00C90CF0">
              <w:t>, 202</w:t>
            </w:r>
            <w:r>
              <w:t>2</w:t>
            </w:r>
            <w:r w:rsidRPr="00C90CF0">
              <w:t>, FRWDB meeting agenda.</w:t>
            </w:r>
          </w:p>
          <w:p w:rsidR="00D45EDE" w:rsidRDefault="00D45EDE" w:rsidP="00D45EDE">
            <w:pPr>
              <w:rPr>
                <w:b/>
              </w:rPr>
            </w:pPr>
          </w:p>
        </w:tc>
      </w:tr>
      <w:tr w:rsidR="00D45EDE" w:rsidRPr="002044A4" w:rsidTr="00F5144F">
        <w:trPr>
          <w:cantSplit/>
          <w:trHeight w:val="395"/>
        </w:trPr>
        <w:tc>
          <w:tcPr>
            <w:tcW w:w="900" w:type="dxa"/>
          </w:tcPr>
          <w:p w:rsidR="00D45EDE" w:rsidRDefault="00D45EDE" w:rsidP="00D45EDE">
            <w:pPr>
              <w:pStyle w:val="Heading2"/>
              <w:keepNext w:val="0"/>
              <w:spacing w:before="120" w:after="120"/>
              <w:ind w:left="162" w:right="152"/>
              <w:rPr>
                <w:noProof/>
                <w:sz w:val="22"/>
              </w:rPr>
            </w:pPr>
            <w:r>
              <w:rPr>
                <w:noProof/>
                <w:sz w:val="22"/>
              </w:rPr>
              <w:t>14.</w:t>
            </w:r>
          </w:p>
        </w:tc>
        <w:tc>
          <w:tcPr>
            <w:tcW w:w="9990" w:type="dxa"/>
            <w:vAlign w:val="center"/>
          </w:tcPr>
          <w:p w:rsidR="00D45EDE" w:rsidRDefault="00D45EDE" w:rsidP="00D45EDE">
            <w:pPr>
              <w:pStyle w:val="Heading2"/>
              <w:keepNext w:val="0"/>
              <w:spacing w:before="120" w:after="120"/>
              <w:jc w:val="both"/>
              <w:rPr>
                <w:sz w:val="22"/>
                <w:u w:val="single"/>
              </w:rPr>
            </w:pPr>
            <w:r>
              <w:rPr>
                <w:sz w:val="22"/>
                <w:u w:val="single"/>
              </w:rPr>
              <w:t>Meeting Feedback</w:t>
            </w:r>
          </w:p>
        </w:tc>
      </w:tr>
      <w:tr w:rsidR="00D45EDE" w:rsidRPr="002044A4" w:rsidTr="00E6412D">
        <w:trPr>
          <w:cantSplit/>
          <w:trHeight w:val="395"/>
        </w:trPr>
        <w:tc>
          <w:tcPr>
            <w:tcW w:w="900" w:type="dxa"/>
          </w:tcPr>
          <w:p w:rsidR="00D45EDE" w:rsidRPr="002044A4" w:rsidRDefault="00D45EDE" w:rsidP="00D45EDE">
            <w:pPr>
              <w:ind w:left="162" w:right="152"/>
              <w:outlineLvl w:val="1"/>
              <w:rPr>
                <w:b/>
                <w:noProof/>
              </w:rPr>
            </w:pPr>
          </w:p>
        </w:tc>
        <w:tc>
          <w:tcPr>
            <w:tcW w:w="9990" w:type="dxa"/>
          </w:tcPr>
          <w:p w:rsidR="00D45EDE" w:rsidRDefault="000E3831" w:rsidP="00D45EDE">
            <w:pPr>
              <w:spacing w:before="120"/>
              <w:jc w:val="both"/>
            </w:pPr>
            <w:r>
              <w:t>There was no meeting feedback</w:t>
            </w:r>
            <w:r w:rsidR="00D45EDE">
              <w:t>.</w:t>
            </w:r>
          </w:p>
          <w:p w:rsidR="00D45EDE" w:rsidRDefault="00D45EDE" w:rsidP="00D45EDE">
            <w:pPr>
              <w:rPr>
                <w:b/>
              </w:rPr>
            </w:pPr>
          </w:p>
        </w:tc>
      </w:tr>
    </w:tbl>
    <w:p w:rsidR="00D63FB0" w:rsidRDefault="00D63FB0" w:rsidP="002044A4">
      <w:pPr>
        <w:pStyle w:val="BodyText2"/>
        <w:rPr>
          <w:sz w:val="22"/>
        </w:rPr>
      </w:pPr>
    </w:p>
    <w:p w:rsidR="0019425E" w:rsidRDefault="002044A4" w:rsidP="002044A4">
      <w:pPr>
        <w:pStyle w:val="BodyText2"/>
        <w:rPr>
          <w:sz w:val="22"/>
        </w:rPr>
      </w:pPr>
      <w:r w:rsidRPr="00E85F41">
        <w:rPr>
          <w:sz w:val="22"/>
        </w:rPr>
        <w:t xml:space="preserve">The meeting was adjourned at </w:t>
      </w:r>
      <w:r w:rsidR="00721D17">
        <w:rPr>
          <w:sz w:val="22"/>
        </w:rPr>
        <w:t>5</w:t>
      </w:r>
      <w:r>
        <w:rPr>
          <w:sz w:val="22"/>
        </w:rPr>
        <w:t>:</w:t>
      </w:r>
      <w:r w:rsidR="00721D17">
        <w:rPr>
          <w:sz w:val="22"/>
        </w:rPr>
        <w:t>26</w:t>
      </w:r>
      <w:r w:rsidRPr="00E85F41">
        <w:rPr>
          <w:sz w:val="22"/>
        </w:rPr>
        <w:t xml:space="preserve"> p.m.</w:t>
      </w:r>
    </w:p>
    <w:sectPr w:rsidR="0019425E" w:rsidSect="00E35D5B">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8D" w:rsidRDefault="008B178D">
      <w:r>
        <w:separator/>
      </w:r>
    </w:p>
  </w:endnote>
  <w:endnote w:type="continuationSeparator" w:id="0">
    <w:p w:rsidR="008B178D" w:rsidRDefault="008B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087" w:rsidRDefault="00120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087" w:rsidRDefault="00120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087" w:rsidRDefault="00120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8D" w:rsidRDefault="008B178D">
      <w:r>
        <w:separator/>
      </w:r>
    </w:p>
  </w:footnote>
  <w:footnote w:type="continuationSeparator" w:id="0">
    <w:p w:rsidR="008B178D" w:rsidRDefault="008B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Header"/>
    </w:pPr>
  </w:p>
  <w:p w:rsidR="008B178D" w:rsidRDefault="008B1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087" w:rsidRDefault="00120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Title"/>
    </w:pPr>
    <w:r>
      <w:t xml:space="preserve">FRESNO REGIONAL </w:t>
    </w:r>
  </w:p>
  <w:p w:rsidR="008B178D" w:rsidRPr="00CF2B7C" w:rsidRDefault="008B178D">
    <w:pPr>
      <w:jc w:val="center"/>
      <w:rPr>
        <w:b/>
        <w:sz w:val="24"/>
        <w14:shadow w14:blurRad="50800" w14:dist="38100" w14:dir="2700000" w14:sx="100000" w14:sy="100000" w14:kx="0" w14:ky="0" w14:algn="tl">
          <w14:srgbClr w14:val="000000">
            <w14:alpha w14:val="60000"/>
          </w14:srgbClr>
        </w14:shadow>
      </w:rPr>
    </w:pPr>
    <w:r w:rsidRPr="00CF2B7C">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DEVELOPMENT</w:t>
    </w:r>
    <w:r w:rsidRPr="00CF2B7C">
      <w:rPr>
        <w:b/>
        <w:sz w:val="32"/>
        <w14:shadow w14:blurRad="50800" w14:dist="38100" w14:dir="2700000" w14:sx="100000" w14:sy="100000" w14:kx="0" w14:ky="0" w14:algn="tl">
          <w14:srgbClr w14:val="000000">
            <w14:alpha w14:val="60000"/>
          </w14:srgbClr>
        </w14:shadow>
      </w:rPr>
      <w:t xml:space="preserve"> BOARD</w:t>
    </w:r>
  </w:p>
  <w:p w:rsidR="008B178D" w:rsidRDefault="008B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63FF"/>
    <w:multiLevelType w:val="hybridMultilevel"/>
    <w:tmpl w:val="0AAA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B85953"/>
    <w:multiLevelType w:val="hybridMultilevel"/>
    <w:tmpl w:val="3D90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87EB4"/>
    <w:multiLevelType w:val="hybridMultilevel"/>
    <w:tmpl w:val="9E5CD7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63998"/>
    <w:multiLevelType w:val="hybridMultilevel"/>
    <w:tmpl w:val="272E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F248B"/>
    <w:multiLevelType w:val="hybridMultilevel"/>
    <w:tmpl w:val="BA4EE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EDF2355"/>
    <w:multiLevelType w:val="hybridMultilevel"/>
    <w:tmpl w:val="4FEA5E50"/>
    <w:lvl w:ilvl="0" w:tplc="7CDCAA5E">
      <w:start w:val="1"/>
      <w:numFmt w:val="decimal"/>
      <w:lvlText w:val="%1."/>
      <w:lvlJc w:val="right"/>
      <w:pPr>
        <w:tabs>
          <w:tab w:val="num" w:pos="720"/>
        </w:tabs>
        <w:ind w:left="720" w:hanging="360"/>
      </w:pPr>
      <w:rPr>
        <w:rFonts w:hint="default"/>
      </w:rPr>
    </w:lvl>
    <w:lvl w:ilvl="1" w:tplc="6C100CD6" w:tentative="1">
      <w:start w:val="1"/>
      <w:numFmt w:val="lowerLetter"/>
      <w:lvlText w:val="%2."/>
      <w:lvlJc w:val="left"/>
      <w:pPr>
        <w:tabs>
          <w:tab w:val="num" w:pos="1440"/>
        </w:tabs>
        <w:ind w:left="1440" w:hanging="360"/>
      </w:pPr>
    </w:lvl>
    <w:lvl w:ilvl="2" w:tplc="BA84D9BC" w:tentative="1">
      <w:start w:val="1"/>
      <w:numFmt w:val="lowerRoman"/>
      <w:lvlText w:val="%3."/>
      <w:lvlJc w:val="right"/>
      <w:pPr>
        <w:tabs>
          <w:tab w:val="num" w:pos="2160"/>
        </w:tabs>
        <w:ind w:left="2160" w:hanging="180"/>
      </w:pPr>
    </w:lvl>
    <w:lvl w:ilvl="3" w:tplc="A9DA7A2E" w:tentative="1">
      <w:start w:val="1"/>
      <w:numFmt w:val="decimal"/>
      <w:lvlText w:val="%4."/>
      <w:lvlJc w:val="left"/>
      <w:pPr>
        <w:tabs>
          <w:tab w:val="num" w:pos="2880"/>
        </w:tabs>
        <w:ind w:left="2880" w:hanging="360"/>
      </w:pPr>
    </w:lvl>
    <w:lvl w:ilvl="4" w:tplc="A59254F0" w:tentative="1">
      <w:start w:val="1"/>
      <w:numFmt w:val="lowerLetter"/>
      <w:lvlText w:val="%5."/>
      <w:lvlJc w:val="left"/>
      <w:pPr>
        <w:tabs>
          <w:tab w:val="num" w:pos="3600"/>
        </w:tabs>
        <w:ind w:left="3600" w:hanging="360"/>
      </w:pPr>
    </w:lvl>
    <w:lvl w:ilvl="5" w:tplc="09D6CD0C" w:tentative="1">
      <w:start w:val="1"/>
      <w:numFmt w:val="lowerRoman"/>
      <w:lvlText w:val="%6."/>
      <w:lvlJc w:val="right"/>
      <w:pPr>
        <w:tabs>
          <w:tab w:val="num" w:pos="4320"/>
        </w:tabs>
        <w:ind w:left="4320" w:hanging="180"/>
      </w:pPr>
    </w:lvl>
    <w:lvl w:ilvl="6" w:tplc="D0D03B90" w:tentative="1">
      <w:start w:val="1"/>
      <w:numFmt w:val="decimal"/>
      <w:lvlText w:val="%7."/>
      <w:lvlJc w:val="left"/>
      <w:pPr>
        <w:tabs>
          <w:tab w:val="num" w:pos="5040"/>
        </w:tabs>
        <w:ind w:left="5040" w:hanging="360"/>
      </w:pPr>
    </w:lvl>
    <w:lvl w:ilvl="7" w:tplc="65A6FB6A" w:tentative="1">
      <w:start w:val="1"/>
      <w:numFmt w:val="lowerLetter"/>
      <w:lvlText w:val="%8."/>
      <w:lvlJc w:val="left"/>
      <w:pPr>
        <w:tabs>
          <w:tab w:val="num" w:pos="5760"/>
        </w:tabs>
        <w:ind w:left="5760" w:hanging="360"/>
      </w:pPr>
    </w:lvl>
    <w:lvl w:ilvl="8" w:tplc="CC8000EA" w:tentative="1">
      <w:start w:val="1"/>
      <w:numFmt w:val="lowerRoman"/>
      <w:lvlText w:val="%9."/>
      <w:lvlJc w:val="right"/>
      <w:pPr>
        <w:tabs>
          <w:tab w:val="num" w:pos="6480"/>
        </w:tabs>
        <w:ind w:left="6480" w:hanging="180"/>
      </w:pPr>
    </w:lvl>
  </w:abstractNum>
  <w:abstractNum w:abstractNumId="7"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AD"/>
    <w:rsid w:val="00000FAD"/>
    <w:rsid w:val="0000266E"/>
    <w:rsid w:val="000027B4"/>
    <w:rsid w:val="00002A95"/>
    <w:rsid w:val="00002DAF"/>
    <w:rsid w:val="00003373"/>
    <w:rsid w:val="00004006"/>
    <w:rsid w:val="00004105"/>
    <w:rsid w:val="00004295"/>
    <w:rsid w:val="00004A25"/>
    <w:rsid w:val="00004FCE"/>
    <w:rsid w:val="00005B1B"/>
    <w:rsid w:val="00006106"/>
    <w:rsid w:val="00007435"/>
    <w:rsid w:val="000102CD"/>
    <w:rsid w:val="00012A5F"/>
    <w:rsid w:val="000136D0"/>
    <w:rsid w:val="0001556A"/>
    <w:rsid w:val="00016250"/>
    <w:rsid w:val="00016EFE"/>
    <w:rsid w:val="00017BD3"/>
    <w:rsid w:val="00017E92"/>
    <w:rsid w:val="00020075"/>
    <w:rsid w:val="000202A4"/>
    <w:rsid w:val="000213B4"/>
    <w:rsid w:val="00021707"/>
    <w:rsid w:val="00022664"/>
    <w:rsid w:val="0002293D"/>
    <w:rsid w:val="00022DEF"/>
    <w:rsid w:val="0002356E"/>
    <w:rsid w:val="00023963"/>
    <w:rsid w:val="00023C68"/>
    <w:rsid w:val="0002655C"/>
    <w:rsid w:val="0003052F"/>
    <w:rsid w:val="000310B6"/>
    <w:rsid w:val="00032768"/>
    <w:rsid w:val="00032ABE"/>
    <w:rsid w:val="00032EC2"/>
    <w:rsid w:val="00034142"/>
    <w:rsid w:val="000341BB"/>
    <w:rsid w:val="0003550D"/>
    <w:rsid w:val="00036492"/>
    <w:rsid w:val="000366D6"/>
    <w:rsid w:val="0003690B"/>
    <w:rsid w:val="00036EDB"/>
    <w:rsid w:val="00041BAE"/>
    <w:rsid w:val="000447E8"/>
    <w:rsid w:val="00044CCB"/>
    <w:rsid w:val="000460E2"/>
    <w:rsid w:val="00046220"/>
    <w:rsid w:val="0004643D"/>
    <w:rsid w:val="00047887"/>
    <w:rsid w:val="00050256"/>
    <w:rsid w:val="00050574"/>
    <w:rsid w:val="00050C50"/>
    <w:rsid w:val="00051438"/>
    <w:rsid w:val="0005282E"/>
    <w:rsid w:val="00052C37"/>
    <w:rsid w:val="000531EE"/>
    <w:rsid w:val="0005341A"/>
    <w:rsid w:val="00054147"/>
    <w:rsid w:val="00055F19"/>
    <w:rsid w:val="00056550"/>
    <w:rsid w:val="00057EA3"/>
    <w:rsid w:val="00061542"/>
    <w:rsid w:val="00061576"/>
    <w:rsid w:val="00061AEF"/>
    <w:rsid w:val="000626C1"/>
    <w:rsid w:val="0006277B"/>
    <w:rsid w:val="00062F19"/>
    <w:rsid w:val="00063A07"/>
    <w:rsid w:val="000644F8"/>
    <w:rsid w:val="0006489D"/>
    <w:rsid w:val="00064937"/>
    <w:rsid w:val="00065BE8"/>
    <w:rsid w:val="000663FC"/>
    <w:rsid w:val="00067089"/>
    <w:rsid w:val="000672E6"/>
    <w:rsid w:val="000675D8"/>
    <w:rsid w:val="000723AF"/>
    <w:rsid w:val="000734F4"/>
    <w:rsid w:val="000752A3"/>
    <w:rsid w:val="0007576B"/>
    <w:rsid w:val="00075B92"/>
    <w:rsid w:val="0007647A"/>
    <w:rsid w:val="00076B5A"/>
    <w:rsid w:val="00077D26"/>
    <w:rsid w:val="000807AD"/>
    <w:rsid w:val="00082D1E"/>
    <w:rsid w:val="000836F8"/>
    <w:rsid w:val="00085371"/>
    <w:rsid w:val="00085747"/>
    <w:rsid w:val="00086995"/>
    <w:rsid w:val="00086E10"/>
    <w:rsid w:val="00087720"/>
    <w:rsid w:val="00087FEA"/>
    <w:rsid w:val="0009071C"/>
    <w:rsid w:val="00090822"/>
    <w:rsid w:val="00092088"/>
    <w:rsid w:val="0009269E"/>
    <w:rsid w:val="00093154"/>
    <w:rsid w:val="0009360B"/>
    <w:rsid w:val="00093C51"/>
    <w:rsid w:val="000942E6"/>
    <w:rsid w:val="000947CA"/>
    <w:rsid w:val="00094AF1"/>
    <w:rsid w:val="00094D2C"/>
    <w:rsid w:val="00094D47"/>
    <w:rsid w:val="0009518B"/>
    <w:rsid w:val="00095FE5"/>
    <w:rsid w:val="00096405"/>
    <w:rsid w:val="000966DB"/>
    <w:rsid w:val="000969F6"/>
    <w:rsid w:val="00096B1B"/>
    <w:rsid w:val="000970F9"/>
    <w:rsid w:val="000971A1"/>
    <w:rsid w:val="0009760D"/>
    <w:rsid w:val="0009784D"/>
    <w:rsid w:val="00097FFA"/>
    <w:rsid w:val="000A0345"/>
    <w:rsid w:val="000A1612"/>
    <w:rsid w:val="000A16FB"/>
    <w:rsid w:val="000A2699"/>
    <w:rsid w:val="000A2AFA"/>
    <w:rsid w:val="000A2FA6"/>
    <w:rsid w:val="000A3428"/>
    <w:rsid w:val="000A38AA"/>
    <w:rsid w:val="000A38E0"/>
    <w:rsid w:val="000A4964"/>
    <w:rsid w:val="000A4F55"/>
    <w:rsid w:val="000A5886"/>
    <w:rsid w:val="000A73A6"/>
    <w:rsid w:val="000A7CA3"/>
    <w:rsid w:val="000A7DDA"/>
    <w:rsid w:val="000B1476"/>
    <w:rsid w:val="000B3030"/>
    <w:rsid w:val="000B3C55"/>
    <w:rsid w:val="000B4E17"/>
    <w:rsid w:val="000B5C40"/>
    <w:rsid w:val="000B5E40"/>
    <w:rsid w:val="000B5F19"/>
    <w:rsid w:val="000B64CF"/>
    <w:rsid w:val="000B6798"/>
    <w:rsid w:val="000B6AAD"/>
    <w:rsid w:val="000C017C"/>
    <w:rsid w:val="000C4D1A"/>
    <w:rsid w:val="000C5641"/>
    <w:rsid w:val="000C595D"/>
    <w:rsid w:val="000C6700"/>
    <w:rsid w:val="000C6787"/>
    <w:rsid w:val="000C68BA"/>
    <w:rsid w:val="000C73EE"/>
    <w:rsid w:val="000C7842"/>
    <w:rsid w:val="000D2313"/>
    <w:rsid w:val="000D282C"/>
    <w:rsid w:val="000D4162"/>
    <w:rsid w:val="000D49AC"/>
    <w:rsid w:val="000D724F"/>
    <w:rsid w:val="000D72F3"/>
    <w:rsid w:val="000D7996"/>
    <w:rsid w:val="000E03A1"/>
    <w:rsid w:val="000E203A"/>
    <w:rsid w:val="000E2687"/>
    <w:rsid w:val="000E3831"/>
    <w:rsid w:val="000E3A72"/>
    <w:rsid w:val="000E3A9B"/>
    <w:rsid w:val="000E3E91"/>
    <w:rsid w:val="000E45FD"/>
    <w:rsid w:val="000E49B9"/>
    <w:rsid w:val="000E4B12"/>
    <w:rsid w:val="000E4C0D"/>
    <w:rsid w:val="000E540F"/>
    <w:rsid w:val="000E6628"/>
    <w:rsid w:val="000E66BC"/>
    <w:rsid w:val="000F2586"/>
    <w:rsid w:val="000F3AC3"/>
    <w:rsid w:val="000F3F8D"/>
    <w:rsid w:val="000F454F"/>
    <w:rsid w:val="000F6973"/>
    <w:rsid w:val="0010048B"/>
    <w:rsid w:val="00101884"/>
    <w:rsid w:val="00101C8C"/>
    <w:rsid w:val="00102AA5"/>
    <w:rsid w:val="00104C73"/>
    <w:rsid w:val="0010599E"/>
    <w:rsid w:val="00105D89"/>
    <w:rsid w:val="00105DC8"/>
    <w:rsid w:val="0010736C"/>
    <w:rsid w:val="00107DD7"/>
    <w:rsid w:val="001105C2"/>
    <w:rsid w:val="00112255"/>
    <w:rsid w:val="001122A5"/>
    <w:rsid w:val="00112C3B"/>
    <w:rsid w:val="0011314D"/>
    <w:rsid w:val="00113269"/>
    <w:rsid w:val="0011446A"/>
    <w:rsid w:val="00114BDE"/>
    <w:rsid w:val="00115C15"/>
    <w:rsid w:val="00115E63"/>
    <w:rsid w:val="00116F7B"/>
    <w:rsid w:val="0011780D"/>
    <w:rsid w:val="00117A63"/>
    <w:rsid w:val="00120087"/>
    <w:rsid w:val="00121CF4"/>
    <w:rsid w:val="001226A8"/>
    <w:rsid w:val="00125594"/>
    <w:rsid w:val="00126376"/>
    <w:rsid w:val="001268E4"/>
    <w:rsid w:val="00126E70"/>
    <w:rsid w:val="001272E9"/>
    <w:rsid w:val="00127FC3"/>
    <w:rsid w:val="001301B7"/>
    <w:rsid w:val="0013075E"/>
    <w:rsid w:val="00130C04"/>
    <w:rsid w:val="00130EF1"/>
    <w:rsid w:val="00131670"/>
    <w:rsid w:val="00132A70"/>
    <w:rsid w:val="00132A84"/>
    <w:rsid w:val="00132AA4"/>
    <w:rsid w:val="00132BA4"/>
    <w:rsid w:val="00132D04"/>
    <w:rsid w:val="001339FC"/>
    <w:rsid w:val="00134569"/>
    <w:rsid w:val="00134FEE"/>
    <w:rsid w:val="001363A6"/>
    <w:rsid w:val="00137BFC"/>
    <w:rsid w:val="00140BB5"/>
    <w:rsid w:val="00141556"/>
    <w:rsid w:val="00141B07"/>
    <w:rsid w:val="00143E05"/>
    <w:rsid w:val="001442AE"/>
    <w:rsid w:val="00145020"/>
    <w:rsid w:val="00145ACE"/>
    <w:rsid w:val="00145EC2"/>
    <w:rsid w:val="001471F1"/>
    <w:rsid w:val="00147698"/>
    <w:rsid w:val="001510D5"/>
    <w:rsid w:val="0015158B"/>
    <w:rsid w:val="0015228D"/>
    <w:rsid w:val="00152525"/>
    <w:rsid w:val="0015262B"/>
    <w:rsid w:val="001537F3"/>
    <w:rsid w:val="00153CEB"/>
    <w:rsid w:val="001551EA"/>
    <w:rsid w:val="00155318"/>
    <w:rsid w:val="001561FE"/>
    <w:rsid w:val="001633EF"/>
    <w:rsid w:val="00163EB5"/>
    <w:rsid w:val="00164A31"/>
    <w:rsid w:val="0016761F"/>
    <w:rsid w:val="00174520"/>
    <w:rsid w:val="00175343"/>
    <w:rsid w:val="001761F1"/>
    <w:rsid w:val="00176ED8"/>
    <w:rsid w:val="001774F1"/>
    <w:rsid w:val="00180015"/>
    <w:rsid w:val="0018096C"/>
    <w:rsid w:val="001822B1"/>
    <w:rsid w:val="001837D3"/>
    <w:rsid w:val="00183BDC"/>
    <w:rsid w:val="001842C6"/>
    <w:rsid w:val="00184EF9"/>
    <w:rsid w:val="0018778B"/>
    <w:rsid w:val="00187B33"/>
    <w:rsid w:val="0019013E"/>
    <w:rsid w:val="00190EF5"/>
    <w:rsid w:val="001923F8"/>
    <w:rsid w:val="00193232"/>
    <w:rsid w:val="001932F2"/>
    <w:rsid w:val="0019425E"/>
    <w:rsid w:val="00194CC7"/>
    <w:rsid w:val="001958FA"/>
    <w:rsid w:val="0019689E"/>
    <w:rsid w:val="00196B93"/>
    <w:rsid w:val="00196D64"/>
    <w:rsid w:val="001976A6"/>
    <w:rsid w:val="001978B0"/>
    <w:rsid w:val="001A0175"/>
    <w:rsid w:val="001A0197"/>
    <w:rsid w:val="001A0FEF"/>
    <w:rsid w:val="001A2991"/>
    <w:rsid w:val="001A3091"/>
    <w:rsid w:val="001A558C"/>
    <w:rsid w:val="001A6596"/>
    <w:rsid w:val="001A7AFB"/>
    <w:rsid w:val="001B025C"/>
    <w:rsid w:val="001B0E44"/>
    <w:rsid w:val="001B108C"/>
    <w:rsid w:val="001B1371"/>
    <w:rsid w:val="001B2A2F"/>
    <w:rsid w:val="001B2C03"/>
    <w:rsid w:val="001B3222"/>
    <w:rsid w:val="001B5282"/>
    <w:rsid w:val="001B5ADA"/>
    <w:rsid w:val="001B636A"/>
    <w:rsid w:val="001B64FA"/>
    <w:rsid w:val="001B6A53"/>
    <w:rsid w:val="001C1150"/>
    <w:rsid w:val="001C30AB"/>
    <w:rsid w:val="001C50F0"/>
    <w:rsid w:val="001C52A0"/>
    <w:rsid w:val="001C5DFE"/>
    <w:rsid w:val="001C7201"/>
    <w:rsid w:val="001C7556"/>
    <w:rsid w:val="001D0D66"/>
    <w:rsid w:val="001D252F"/>
    <w:rsid w:val="001D2744"/>
    <w:rsid w:val="001D27A7"/>
    <w:rsid w:val="001D2A56"/>
    <w:rsid w:val="001D2ABE"/>
    <w:rsid w:val="001D3442"/>
    <w:rsid w:val="001D45E3"/>
    <w:rsid w:val="001D4AAA"/>
    <w:rsid w:val="001D531C"/>
    <w:rsid w:val="001D561F"/>
    <w:rsid w:val="001D5E1F"/>
    <w:rsid w:val="001D7962"/>
    <w:rsid w:val="001E0688"/>
    <w:rsid w:val="001E09FF"/>
    <w:rsid w:val="001E15EE"/>
    <w:rsid w:val="001E2404"/>
    <w:rsid w:val="001E2702"/>
    <w:rsid w:val="001E2A11"/>
    <w:rsid w:val="001E3D87"/>
    <w:rsid w:val="001E423E"/>
    <w:rsid w:val="001E45D8"/>
    <w:rsid w:val="001E4D48"/>
    <w:rsid w:val="001E507C"/>
    <w:rsid w:val="001E5781"/>
    <w:rsid w:val="001E6390"/>
    <w:rsid w:val="001E64EC"/>
    <w:rsid w:val="001E6B91"/>
    <w:rsid w:val="001E6BE8"/>
    <w:rsid w:val="001E718F"/>
    <w:rsid w:val="001E7CC7"/>
    <w:rsid w:val="001F1314"/>
    <w:rsid w:val="001F17ED"/>
    <w:rsid w:val="001F1B8D"/>
    <w:rsid w:val="001F21D2"/>
    <w:rsid w:val="001F3CB6"/>
    <w:rsid w:val="001F3EDD"/>
    <w:rsid w:val="001F4629"/>
    <w:rsid w:val="001F516E"/>
    <w:rsid w:val="001F535A"/>
    <w:rsid w:val="001F5925"/>
    <w:rsid w:val="001F5E5E"/>
    <w:rsid w:val="00200FFA"/>
    <w:rsid w:val="00202607"/>
    <w:rsid w:val="002036FE"/>
    <w:rsid w:val="002040E6"/>
    <w:rsid w:val="002044A4"/>
    <w:rsid w:val="00205997"/>
    <w:rsid w:val="002060CC"/>
    <w:rsid w:val="002069F7"/>
    <w:rsid w:val="00210DEF"/>
    <w:rsid w:val="002132FF"/>
    <w:rsid w:val="00217BF4"/>
    <w:rsid w:val="00220BDF"/>
    <w:rsid w:val="00221079"/>
    <w:rsid w:val="00221752"/>
    <w:rsid w:val="00221A16"/>
    <w:rsid w:val="00222247"/>
    <w:rsid w:val="002229F2"/>
    <w:rsid w:val="00222A9D"/>
    <w:rsid w:val="002243C5"/>
    <w:rsid w:val="0022764E"/>
    <w:rsid w:val="00227737"/>
    <w:rsid w:val="00230489"/>
    <w:rsid w:val="00230813"/>
    <w:rsid w:val="00231C4A"/>
    <w:rsid w:val="0023214D"/>
    <w:rsid w:val="002323BB"/>
    <w:rsid w:val="002323D5"/>
    <w:rsid w:val="002326E9"/>
    <w:rsid w:val="0023290F"/>
    <w:rsid w:val="00232953"/>
    <w:rsid w:val="00232F34"/>
    <w:rsid w:val="00233B6A"/>
    <w:rsid w:val="00233E4B"/>
    <w:rsid w:val="0023468D"/>
    <w:rsid w:val="002348C7"/>
    <w:rsid w:val="002355EC"/>
    <w:rsid w:val="00235CA3"/>
    <w:rsid w:val="00236812"/>
    <w:rsid w:val="00236B93"/>
    <w:rsid w:val="00236C80"/>
    <w:rsid w:val="00240952"/>
    <w:rsid w:val="00241913"/>
    <w:rsid w:val="00242BCD"/>
    <w:rsid w:val="00243054"/>
    <w:rsid w:val="0024371F"/>
    <w:rsid w:val="0024467F"/>
    <w:rsid w:val="00244E1E"/>
    <w:rsid w:val="00247188"/>
    <w:rsid w:val="00247261"/>
    <w:rsid w:val="00247F35"/>
    <w:rsid w:val="002502E7"/>
    <w:rsid w:val="00250C61"/>
    <w:rsid w:val="00250EA8"/>
    <w:rsid w:val="00252343"/>
    <w:rsid w:val="00252656"/>
    <w:rsid w:val="00252D34"/>
    <w:rsid w:val="00253BF8"/>
    <w:rsid w:val="00253DDA"/>
    <w:rsid w:val="00254209"/>
    <w:rsid w:val="00254B9B"/>
    <w:rsid w:val="00254E42"/>
    <w:rsid w:val="0025503F"/>
    <w:rsid w:val="002559A0"/>
    <w:rsid w:val="00256310"/>
    <w:rsid w:val="00256432"/>
    <w:rsid w:val="00256433"/>
    <w:rsid w:val="00256FAA"/>
    <w:rsid w:val="00257632"/>
    <w:rsid w:val="00257D4E"/>
    <w:rsid w:val="00260C94"/>
    <w:rsid w:val="00261BDE"/>
    <w:rsid w:val="00264B1A"/>
    <w:rsid w:val="00264F61"/>
    <w:rsid w:val="002651D1"/>
    <w:rsid w:val="00265206"/>
    <w:rsid w:val="00265515"/>
    <w:rsid w:val="00265D42"/>
    <w:rsid w:val="002663FE"/>
    <w:rsid w:val="0026649A"/>
    <w:rsid w:val="00270BCD"/>
    <w:rsid w:val="0027229D"/>
    <w:rsid w:val="00272B7B"/>
    <w:rsid w:val="00273410"/>
    <w:rsid w:val="0027470E"/>
    <w:rsid w:val="00275A24"/>
    <w:rsid w:val="00275E5B"/>
    <w:rsid w:val="0028262D"/>
    <w:rsid w:val="00282E26"/>
    <w:rsid w:val="002832EF"/>
    <w:rsid w:val="002838C2"/>
    <w:rsid w:val="0028397E"/>
    <w:rsid w:val="00283BA2"/>
    <w:rsid w:val="00283E31"/>
    <w:rsid w:val="00284A36"/>
    <w:rsid w:val="00284A9F"/>
    <w:rsid w:val="00284AB7"/>
    <w:rsid w:val="002878B9"/>
    <w:rsid w:val="00287CBB"/>
    <w:rsid w:val="002915AC"/>
    <w:rsid w:val="00291799"/>
    <w:rsid w:val="00293898"/>
    <w:rsid w:val="00293B9C"/>
    <w:rsid w:val="00294850"/>
    <w:rsid w:val="0029584D"/>
    <w:rsid w:val="00295A7C"/>
    <w:rsid w:val="0029623E"/>
    <w:rsid w:val="002968C2"/>
    <w:rsid w:val="00296A7A"/>
    <w:rsid w:val="00296D9D"/>
    <w:rsid w:val="00297813"/>
    <w:rsid w:val="00297C29"/>
    <w:rsid w:val="00297CB2"/>
    <w:rsid w:val="002A0513"/>
    <w:rsid w:val="002A1077"/>
    <w:rsid w:val="002A1BAD"/>
    <w:rsid w:val="002A1EA8"/>
    <w:rsid w:val="002A2D33"/>
    <w:rsid w:val="002A3B28"/>
    <w:rsid w:val="002A5210"/>
    <w:rsid w:val="002A589A"/>
    <w:rsid w:val="002A58D4"/>
    <w:rsid w:val="002A6ECC"/>
    <w:rsid w:val="002A6FC8"/>
    <w:rsid w:val="002A7517"/>
    <w:rsid w:val="002B17DE"/>
    <w:rsid w:val="002B239F"/>
    <w:rsid w:val="002B23EA"/>
    <w:rsid w:val="002B376E"/>
    <w:rsid w:val="002B4D9A"/>
    <w:rsid w:val="002B5380"/>
    <w:rsid w:val="002B5EDE"/>
    <w:rsid w:val="002B64ED"/>
    <w:rsid w:val="002B6EBF"/>
    <w:rsid w:val="002B7448"/>
    <w:rsid w:val="002B7AF9"/>
    <w:rsid w:val="002B7CC0"/>
    <w:rsid w:val="002B7CCC"/>
    <w:rsid w:val="002C0333"/>
    <w:rsid w:val="002C1352"/>
    <w:rsid w:val="002C1596"/>
    <w:rsid w:val="002C211A"/>
    <w:rsid w:val="002C32CF"/>
    <w:rsid w:val="002C412F"/>
    <w:rsid w:val="002C50B4"/>
    <w:rsid w:val="002C620F"/>
    <w:rsid w:val="002C6840"/>
    <w:rsid w:val="002C7075"/>
    <w:rsid w:val="002D0C5D"/>
    <w:rsid w:val="002D28B2"/>
    <w:rsid w:val="002D5285"/>
    <w:rsid w:val="002D54AC"/>
    <w:rsid w:val="002D54D9"/>
    <w:rsid w:val="002D5642"/>
    <w:rsid w:val="002D5989"/>
    <w:rsid w:val="002D5AD8"/>
    <w:rsid w:val="002D5D32"/>
    <w:rsid w:val="002D69F0"/>
    <w:rsid w:val="002D7D10"/>
    <w:rsid w:val="002E002D"/>
    <w:rsid w:val="002E00DA"/>
    <w:rsid w:val="002E30A1"/>
    <w:rsid w:val="002E3FEE"/>
    <w:rsid w:val="002E5309"/>
    <w:rsid w:val="002E55D8"/>
    <w:rsid w:val="002E5B54"/>
    <w:rsid w:val="002E6754"/>
    <w:rsid w:val="002E6D37"/>
    <w:rsid w:val="002E783F"/>
    <w:rsid w:val="002F075F"/>
    <w:rsid w:val="002F0923"/>
    <w:rsid w:val="002F0FD3"/>
    <w:rsid w:val="002F11E5"/>
    <w:rsid w:val="002F236A"/>
    <w:rsid w:val="002F2448"/>
    <w:rsid w:val="002F2692"/>
    <w:rsid w:val="002F2DD7"/>
    <w:rsid w:val="002F4ABF"/>
    <w:rsid w:val="002F513C"/>
    <w:rsid w:val="002F5988"/>
    <w:rsid w:val="002F71F1"/>
    <w:rsid w:val="002F75C7"/>
    <w:rsid w:val="0030072B"/>
    <w:rsid w:val="00300A3A"/>
    <w:rsid w:val="003011A5"/>
    <w:rsid w:val="003021FD"/>
    <w:rsid w:val="00302B19"/>
    <w:rsid w:val="0030322D"/>
    <w:rsid w:val="00304760"/>
    <w:rsid w:val="00305CA6"/>
    <w:rsid w:val="003072F9"/>
    <w:rsid w:val="0030770A"/>
    <w:rsid w:val="0030789B"/>
    <w:rsid w:val="00310678"/>
    <w:rsid w:val="00310D1B"/>
    <w:rsid w:val="003116E0"/>
    <w:rsid w:val="00312329"/>
    <w:rsid w:val="00312455"/>
    <w:rsid w:val="00313BD7"/>
    <w:rsid w:val="00314D84"/>
    <w:rsid w:val="00315985"/>
    <w:rsid w:val="003159B3"/>
    <w:rsid w:val="00315E36"/>
    <w:rsid w:val="00316A28"/>
    <w:rsid w:val="00317E23"/>
    <w:rsid w:val="00320702"/>
    <w:rsid w:val="00320F22"/>
    <w:rsid w:val="00322148"/>
    <w:rsid w:val="003227E2"/>
    <w:rsid w:val="0032309C"/>
    <w:rsid w:val="003237A2"/>
    <w:rsid w:val="00323EFA"/>
    <w:rsid w:val="00325444"/>
    <w:rsid w:val="00325B3F"/>
    <w:rsid w:val="0032693B"/>
    <w:rsid w:val="003276F8"/>
    <w:rsid w:val="0032787B"/>
    <w:rsid w:val="00327DCA"/>
    <w:rsid w:val="00330856"/>
    <w:rsid w:val="00331FFD"/>
    <w:rsid w:val="00332619"/>
    <w:rsid w:val="00332B19"/>
    <w:rsid w:val="00333C9E"/>
    <w:rsid w:val="00333CE4"/>
    <w:rsid w:val="00333F03"/>
    <w:rsid w:val="00334A14"/>
    <w:rsid w:val="00334E76"/>
    <w:rsid w:val="00335A49"/>
    <w:rsid w:val="00336022"/>
    <w:rsid w:val="003372D4"/>
    <w:rsid w:val="00337DB2"/>
    <w:rsid w:val="00340C97"/>
    <w:rsid w:val="00340F0A"/>
    <w:rsid w:val="003411FB"/>
    <w:rsid w:val="00342736"/>
    <w:rsid w:val="0034296E"/>
    <w:rsid w:val="003430DA"/>
    <w:rsid w:val="00343564"/>
    <w:rsid w:val="00344217"/>
    <w:rsid w:val="00344E44"/>
    <w:rsid w:val="00345413"/>
    <w:rsid w:val="00346FB1"/>
    <w:rsid w:val="0034701D"/>
    <w:rsid w:val="00347736"/>
    <w:rsid w:val="003503A3"/>
    <w:rsid w:val="003507B2"/>
    <w:rsid w:val="003519DF"/>
    <w:rsid w:val="00352C95"/>
    <w:rsid w:val="00353485"/>
    <w:rsid w:val="00353D79"/>
    <w:rsid w:val="00353FBE"/>
    <w:rsid w:val="0035638D"/>
    <w:rsid w:val="00356CEF"/>
    <w:rsid w:val="00356F0A"/>
    <w:rsid w:val="003574B5"/>
    <w:rsid w:val="00357B0C"/>
    <w:rsid w:val="003607EF"/>
    <w:rsid w:val="00360962"/>
    <w:rsid w:val="00360EB5"/>
    <w:rsid w:val="00361216"/>
    <w:rsid w:val="0036172D"/>
    <w:rsid w:val="00362013"/>
    <w:rsid w:val="00362781"/>
    <w:rsid w:val="003629E6"/>
    <w:rsid w:val="00363058"/>
    <w:rsid w:val="00363E72"/>
    <w:rsid w:val="00365567"/>
    <w:rsid w:val="00365875"/>
    <w:rsid w:val="00371E3D"/>
    <w:rsid w:val="00372501"/>
    <w:rsid w:val="00374142"/>
    <w:rsid w:val="00374149"/>
    <w:rsid w:val="00374E2E"/>
    <w:rsid w:val="00375CB1"/>
    <w:rsid w:val="00375D40"/>
    <w:rsid w:val="00376837"/>
    <w:rsid w:val="00376858"/>
    <w:rsid w:val="00377859"/>
    <w:rsid w:val="0038025F"/>
    <w:rsid w:val="003805EF"/>
    <w:rsid w:val="00382CFD"/>
    <w:rsid w:val="00382ED4"/>
    <w:rsid w:val="003830A8"/>
    <w:rsid w:val="0038316F"/>
    <w:rsid w:val="00383F0D"/>
    <w:rsid w:val="0038436E"/>
    <w:rsid w:val="00384CAF"/>
    <w:rsid w:val="00384F4C"/>
    <w:rsid w:val="00385E13"/>
    <w:rsid w:val="00385F1C"/>
    <w:rsid w:val="00386750"/>
    <w:rsid w:val="0038690C"/>
    <w:rsid w:val="00386B6B"/>
    <w:rsid w:val="0038735C"/>
    <w:rsid w:val="0038764C"/>
    <w:rsid w:val="0039107F"/>
    <w:rsid w:val="00391469"/>
    <w:rsid w:val="00391DB9"/>
    <w:rsid w:val="003926DC"/>
    <w:rsid w:val="0039306B"/>
    <w:rsid w:val="003935FF"/>
    <w:rsid w:val="00394F74"/>
    <w:rsid w:val="00395E22"/>
    <w:rsid w:val="00396512"/>
    <w:rsid w:val="0039746B"/>
    <w:rsid w:val="00397BD5"/>
    <w:rsid w:val="003A05EF"/>
    <w:rsid w:val="003A231D"/>
    <w:rsid w:val="003A3622"/>
    <w:rsid w:val="003A3D6A"/>
    <w:rsid w:val="003A416C"/>
    <w:rsid w:val="003A603A"/>
    <w:rsid w:val="003A644D"/>
    <w:rsid w:val="003A7683"/>
    <w:rsid w:val="003B07A8"/>
    <w:rsid w:val="003B0C20"/>
    <w:rsid w:val="003B0F5B"/>
    <w:rsid w:val="003B121F"/>
    <w:rsid w:val="003B1DEF"/>
    <w:rsid w:val="003B278E"/>
    <w:rsid w:val="003B2A36"/>
    <w:rsid w:val="003B3C49"/>
    <w:rsid w:val="003B45FA"/>
    <w:rsid w:val="003B4770"/>
    <w:rsid w:val="003B496D"/>
    <w:rsid w:val="003B6E1A"/>
    <w:rsid w:val="003C1F7F"/>
    <w:rsid w:val="003C2A72"/>
    <w:rsid w:val="003C2AA8"/>
    <w:rsid w:val="003C2D4C"/>
    <w:rsid w:val="003C2D97"/>
    <w:rsid w:val="003C3352"/>
    <w:rsid w:val="003C3DF4"/>
    <w:rsid w:val="003C7208"/>
    <w:rsid w:val="003C72A5"/>
    <w:rsid w:val="003C7A0E"/>
    <w:rsid w:val="003D02EF"/>
    <w:rsid w:val="003D0B41"/>
    <w:rsid w:val="003D0D34"/>
    <w:rsid w:val="003D1193"/>
    <w:rsid w:val="003D37FB"/>
    <w:rsid w:val="003D4390"/>
    <w:rsid w:val="003D4C43"/>
    <w:rsid w:val="003D6A25"/>
    <w:rsid w:val="003D721A"/>
    <w:rsid w:val="003D7A1F"/>
    <w:rsid w:val="003D7B49"/>
    <w:rsid w:val="003E047B"/>
    <w:rsid w:val="003E3183"/>
    <w:rsid w:val="003E48D1"/>
    <w:rsid w:val="003E4B2D"/>
    <w:rsid w:val="003E546C"/>
    <w:rsid w:val="003E56D5"/>
    <w:rsid w:val="003E59D9"/>
    <w:rsid w:val="003E7890"/>
    <w:rsid w:val="003F0103"/>
    <w:rsid w:val="003F09BC"/>
    <w:rsid w:val="003F1B71"/>
    <w:rsid w:val="003F1BF5"/>
    <w:rsid w:val="003F25A5"/>
    <w:rsid w:val="003F2B5F"/>
    <w:rsid w:val="003F2D83"/>
    <w:rsid w:val="003F368E"/>
    <w:rsid w:val="003F408E"/>
    <w:rsid w:val="003F4954"/>
    <w:rsid w:val="003F4DB2"/>
    <w:rsid w:val="003F58E8"/>
    <w:rsid w:val="003F62A4"/>
    <w:rsid w:val="003F691A"/>
    <w:rsid w:val="003F6B8D"/>
    <w:rsid w:val="00401066"/>
    <w:rsid w:val="00401BA1"/>
    <w:rsid w:val="004029E8"/>
    <w:rsid w:val="00403AD4"/>
    <w:rsid w:val="00403C8D"/>
    <w:rsid w:val="004048B6"/>
    <w:rsid w:val="00405DAC"/>
    <w:rsid w:val="004072AF"/>
    <w:rsid w:val="004104E0"/>
    <w:rsid w:val="004108EC"/>
    <w:rsid w:val="00412DC5"/>
    <w:rsid w:val="004161B4"/>
    <w:rsid w:val="00416469"/>
    <w:rsid w:val="00416C43"/>
    <w:rsid w:val="00416F5D"/>
    <w:rsid w:val="00417148"/>
    <w:rsid w:val="004175FB"/>
    <w:rsid w:val="00417654"/>
    <w:rsid w:val="004209E5"/>
    <w:rsid w:val="00421178"/>
    <w:rsid w:val="004213E7"/>
    <w:rsid w:val="00421943"/>
    <w:rsid w:val="00421A39"/>
    <w:rsid w:val="00421B30"/>
    <w:rsid w:val="00421C0E"/>
    <w:rsid w:val="00421DB1"/>
    <w:rsid w:val="00424314"/>
    <w:rsid w:val="00424F8D"/>
    <w:rsid w:val="00426001"/>
    <w:rsid w:val="004266D6"/>
    <w:rsid w:val="004275F1"/>
    <w:rsid w:val="00430052"/>
    <w:rsid w:val="004303BD"/>
    <w:rsid w:val="004313F4"/>
    <w:rsid w:val="00432666"/>
    <w:rsid w:val="00432789"/>
    <w:rsid w:val="00432BC3"/>
    <w:rsid w:val="004368BA"/>
    <w:rsid w:val="00441651"/>
    <w:rsid w:val="00441B67"/>
    <w:rsid w:val="004425DD"/>
    <w:rsid w:val="004442A6"/>
    <w:rsid w:val="0044442D"/>
    <w:rsid w:val="00444607"/>
    <w:rsid w:val="004447C8"/>
    <w:rsid w:val="00444CA3"/>
    <w:rsid w:val="00447811"/>
    <w:rsid w:val="0045048F"/>
    <w:rsid w:val="00450C55"/>
    <w:rsid w:val="00450E1D"/>
    <w:rsid w:val="00451487"/>
    <w:rsid w:val="0045230A"/>
    <w:rsid w:val="0045424D"/>
    <w:rsid w:val="00454771"/>
    <w:rsid w:val="00455275"/>
    <w:rsid w:val="004552B7"/>
    <w:rsid w:val="004561E1"/>
    <w:rsid w:val="00456AFD"/>
    <w:rsid w:val="00456FE2"/>
    <w:rsid w:val="00457FD9"/>
    <w:rsid w:val="00460793"/>
    <w:rsid w:val="00460917"/>
    <w:rsid w:val="00460B6C"/>
    <w:rsid w:val="00461FFD"/>
    <w:rsid w:val="004635FA"/>
    <w:rsid w:val="004639D1"/>
    <w:rsid w:val="00464A22"/>
    <w:rsid w:val="004668D5"/>
    <w:rsid w:val="00466EB6"/>
    <w:rsid w:val="00467859"/>
    <w:rsid w:val="00470842"/>
    <w:rsid w:val="00470B51"/>
    <w:rsid w:val="00470B5B"/>
    <w:rsid w:val="00470B98"/>
    <w:rsid w:val="00471599"/>
    <w:rsid w:val="00471A82"/>
    <w:rsid w:val="00471ABD"/>
    <w:rsid w:val="004723E8"/>
    <w:rsid w:val="00472E88"/>
    <w:rsid w:val="00473C8F"/>
    <w:rsid w:val="004750E2"/>
    <w:rsid w:val="00476614"/>
    <w:rsid w:val="004769C3"/>
    <w:rsid w:val="00480BC5"/>
    <w:rsid w:val="00481E87"/>
    <w:rsid w:val="00484BBB"/>
    <w:rsid w:val="00484EC4"/>
    <w:rsid w:val="00485347"/>
    <w:rsid w:val="00486D28"/>
    <w:rsid w:val="00487ACD"/>
    <w:rsid w:val="00490AD2"/>
    <w:rsid w:val="00493984"/>
    <w:rsid w:val="004944D7"/>
    <w:rsid w:val="00494856"/>
    <w:rsid w:val="00495CAD"/>
    <w:rsid w:val="004964F6"/>
    <w:rsid w:val="00496D54"/>
    <w:rsid w:val="0049732D"/>
    <w:rsid w:val="004A0005"/>
    <w:rsid w:val="004A0816"/>
    <w:rsid w:val="004A0BD6"/>
    <w:rsid w:val="004A1408"/>
    <w:rsid w:val="004A453A"/>
    <w:rsid w:val="004A5566"/>
    <w:rsid w:val="004A64E2"/>
    <w:rsid w:val="004B1E49"/>
    <w:rsid w:val="004B49B0"/>
    <w:rsid w:val="004B53E6"/>
    <w:rsid w:val="004B5B63"/>
    <w:rsid w:val="004B5F71"/>
    <w:rsid w:val="004B7E63"/>
    <w:rsid w:val="004C07D0"/>
    <w:rsid w:val="004C0EE6"/>
    <w:rsid w:val="004C2252"/>
    <w:rsid w:val="004C4F55"/>
    <w:rsid w:val="004C54D4"/>
    <w:rsid w:val="004C55BD"/>
    <w:rsid w:val="004D0F17"/>
    <w:rsid w:val="004D1032"/>
    <w:rsid w:val="004D2463"/>
    <w:rsid w:val="004D3E41"/>
    <w:rsid w:val="004D405F"/>
    <w:rsid w:val="004D413D"/>
    <w:rsid w:val="004D45B2"/>
    <w:rsid w:val="004D523F"/>
    <w:rsid w:val="004D6BA3"/>
    <w:rsid w:val="004E0169"/>
    <w:rsid w:val="004E314B"/>
    <w:rsid w:val="004E31E6"/>
    <w:rsid w:val="004E43C3"/>
    <w:rsid w:val="004E48CF"/>
    <w:rsid w:val="004E49AD"/>
    <w:rsid w:val="004E55B6"/>
    <w:rsid w:val="004E56D3"/>
    <w:rsid w:val="004E582A"/>
    <w:rsid w:val="004E58AB"/>
    <w:rsid w:val="004E6064"/>
    <w:rsid w:val="004E6529"/>
    <w:rsid w:val="004E6578"/>
    <w:rsid w:val="004E6744"/>
    <w:rsid w:val="004E6F04"/>
    <w:rsid w:val="004E7B62"/>
    <w:rsid w:val="004F2FAD"/>
    <w:rsid w:val="004F49B5"/>
    <w:rsid w:val="004F49D5"/>
    <w:rsid w:val="004F597A"/>
    <w:rsid w:val="004F5B5B"/>
    <w:rsid w:val="004F5E09"/>
    <w:rsid w:val="004F6B01"/>
    <w:rsid w:val="004F740A"/>
    <w:rsid w:val="004F7E96"/>
    <w:rsid w:val="0050220D"/>
    <w:rsid w:val="00503F2D"/>
    <w:rsid w:val="0050674E"/>
    <w:rsid w:val="00506B3D"/>
    <w:rsid w:val="00507990"/>
    <w:rsid w:val="00511044"/>
    <w:rsid w:val="0051161A"/>
    <w:rsid w:val="00511C3A"/>
    <w:rsid w:val="005129FF"/>
    <w:rsid w:val="005142E9"/>
    <w:rsid w:val="005145AF"/>
    <w:rsid w:val="00515ABE"/>
    <w:rsid w:val="0052068E"/>
    <w:rsid w:val="005217A3"/>
    <w:rsid w:val="00522685"/>
    <w:rsid w:val="005237E2"/>
    <w:rsid w:val="005248CA"/>
    <w:rsid w:val="005254EB"/>
    <w:rsid w:val="005256F2"/>
    <w:rsid w:val="00526E7C"/>
    <w:rsid w:val="00526F5C"/>
    <w:rsid w:val="00530447"/>
    <w:rsid w:val="005306F6"/>
    <w:rsid w:val="00530E0B"/>
    <w:rsid w:val="00530EE5"/>
    <w:rsid w:val="0053105A"/>
    <w:rsid w:val="00532072"/>
    <w:rsid w:val="00532B69"/>
    <w:rsid w:val="00534EFA"/>
    <w:rsid w:val="00536092"/>
    <w:rsid w:val="00536AB9"/>
    <w:rsid w:val="00537690"/>
    <w:rsid w:val="00541401"/>
    <w:rsid w:val="005426FE"/>
    <w:rsid w:val="005429C4"/>
    <w:rsid w:val="00542AA5"/>
    <w:rsid w:val="005449C2"/>
    <w:rsid w:val="00545BBF"/>
    <w:rsid w:val="00551EE9"/>
    <w:rsid w:val="005528E3"/>
    <w:rsid w:val="005529CB"/>
    <w:rsid w:val="00552D4B"/>
    <w:rsid w:val="00552E5A"/>
    <w:rsid w:val="005536F1"/>
    <w:rsid w:val="005540ED"/>
    <w:rsid w:val="00554F55"/>
    <w:rsid w:val="00555B2A"/>
    <w:rsid w:val="005561C2"/>
    <w:rsid w:val="00556C03"/>
    <w:rsid w:val="00556CCF"/>
    <w:rsid w:val="00556FD0"/>
    <w:rsid w:val="005571BA"/>
    <w:rsid w:val="005608AF"/>
    <w:rsid w:val="00561448"/>
    <w:rsid w:val="00561468"/>
    <w:rsid w:val="00562256"/>
    <w:rsid w:val="00562E15"/>
    <w:rsid w:val="005630B7"/>
    <w:rsid w:val="00563D6F"/>
    <w:rsid w:val="0056504A"/>
    <w:rsid w:val="005661BE"/>
    <w:rsid w:val="00566615"/>
    <w:rsid w:val="00566F90"/>
    <w:rsid w:val="005679B3"/>
    <w:rsid w:val="00570E0A"/>
    <w:rsid w:val="00571E75"/>
    <w:rsid w:val="0057276A"/>
    <w:rsid w:val="00572F74"/>
    <w:rsid w:val="00572FA7"/>
    <w:rsid w:val="00573202"/>
    <w:rsid w:val="0057463B"/>
    <w:rsid w:val="00574A7B"/>
    <w:rsid w:val="00577821"/>
    <w:rsid w:val="00580334"/>
    <w:rsid w:val="00580563"/>
    <w:rsid w:val="00580DD6"/>
    <w:rsid w:val="0058101C"/>
    <w:rsid w:val="005827FC"/>
    <w:rsid w:val="00582B20"/>
    <w:rsid w:val="00582D64"/>
    <w:rsid w:val="00584B39"/>
    <w:rsid w:val="0058621F"/>
    <w:rsid w:val="0058784A"/>
    <w:rsid w:val="005902D2"/>
    <w:rsid w:val="005905FC"/>
    <w:rsid w:val="00590DA3"/>
    <w:rsid w:val="0059473D"/>
    <w:rsid w:val="00595103"/>
    <w:rsid w:val="00595C5F"/>
    <w:rsid w:val="005979B4"/>
    <w:rsid w:val="005A0C81"/>
    <w:rsid w:val="005A29EC"/>
    <w:rsid w:val="005A36F4"/>
    <w:rsid w:val="005A4FFD"/>
    <w:rsid w:val="005A5C97"/>
    <w:rsid w:val="005A620A"/>
    <w:rsid w:val="005A621A"/>
    <w:rsid w:val="005A6CB4"/>
    <w:rsid w:val="005A71B0"/>
    <w:rsid w:val="005A730C"/>
    <w:rsid w:val="005A74A5"/>
    <w:rsid w:val="005B0151"/>
    <w:rsid w:val="005B01FD"/>
    <w:rsid w:val="005B0E5A"/>
    <w:rsid w:val="005B0FE7"/>
    <w:rsid w:val="005B1B16"/>
    <w:rsid w:val="005B1E42"/>
    <w:rsid w:val="005B4797"/>
    <w:rsid w:val="005B5947"/>
    <w:rsid w:val="005B71FD"/>
    <w:rsid w:val="005B7B97"/>
    <w:rsid w:val="005C017F"/>
    <w:rsid w:val="005C0866"/>
    <w:rsid w:val="005C10EC"/>
    <w:rsid w:val="005C1125"/>
    <w:rsid w:val="005C16B7"/>
    <w:rsid w:val="005C19F9"/>
    <w:rsid w:val="005C20F4"/>
    <w:rsid w:val="005C3A93"/>
    <w:rsid w:val="005C4270"/>
    <w:rsid w:val="005C429E"/>
    <w:rsid w:val="005C7C85"/>
    <w:rsid w:val="005C7DDA"/>
    <w:rsid w:val="005D1675"/>
    <w:rsid w:val="005D1E3B"/>
    <w:rsid w:val="005D321A"/>
    <w:rsid w:val="005D4B31"/>
    <w:rsid w:val="005D598D"/>
    <w:rsid w:val="005D600F"/>
    <w:rsid w:val="005D6CC0"/>
    <w:rsid w:val="005D710B"/>
    <w:rsid w:val="005E033A"/>
    <w:rsid w:val="005E11B2"/>
    <w:rsid w:val="005E11E4"/>
    <w:rsid w:val="005E2782"/>
    <w:rsid w:val="005E33B3"/>
    <w:rsid w:val="005E3A20"/>
    <w:rsid w:val="005E3A29"/>
    <w:rsid w:val="005E3ECA"/>
    <w:rsid w:val="005E46C5"/>
    <w:rsid w:val="005E4CA2"/>
    <w:rsid w:val="005E531A"/>
    <w:rsid w:val="005E5DC6"/>
    <w:rsid w:val="005F1512"/>
    <w:rsid w:val="005F2861"/>
    <w:rsid w:val="005F4904"/>
    <w:rsid w:val="005F499E"/>
    <w:rsid w:val="00600273"/>
    <w:rsid w:val="006005B0"/>
    <w:rsid w:val="006005E0"/>
    <w:rsid w:val="00601028"/>
    <w:rsid w:val="006020F2"/>
    <w:rsid w:val="006022AE"/>
    <w:rsid w:val="0060248A"/>
    <w:rsid w:val="00602BEB"/>
    <w:rsid w:val="00603905"/>
    <w:rsid w:val="006051A4"/>
    <w:rsid w:val="006054A7"/>
    <w:rsid w:val="006057EA"/>
    <w:rsid w:val="00605EEC"/>
    <w:rsid w:val="00606355"/>
    <w:rsid w:val="006066BC"/>
    <w:rsid w:val="00607317"/>
    <w:rsid w:val="006075CB"/>
    <w:rsid w:val="006076F3"/>
    <w:rsid w:val="006109A2"/>
    <w:rsid w:val="00611449"/>
    <w:rsid w:val="006116EE"/>
    <w:rsid w:val="00612546"/>
    <w:rsid w:val="00615133"/>
    <w:rsid w:val="006164F1"/>
    <w:rsid w:val="00620603"/>
    <w:rsid w:val="00620FBC"/>
    <w:rsid w:val="00623034"/>
    <w:rsid w:val="006231A6"/>
    <w:rsid w:val="00623AA9"/>
    <w:rsid w:val="006240C7"/>
    <w:rsid w:val="006249E1"/>
    <w:rsid w:val="00626D9A"/>
    <w:rsid w:val="00627F53"/>
    <w:rsid w:val="00632810"/>
    <w:rsid w:val="00633BA3"/>
    <w:rsid w:val="00634773"/>
    <w:rsid w:val="006373D7"/>
    <w:rsid w:val="006376A0"/>
    <w:rsid w:val="006404B4"/>
    <w:rsid w:val="00640B3F"/>
    <w:rsid w:val="00641530"/>
    <w:rsid w:val="006426A3"/>
    <w:rsid w:val="00643868"/>
    <w:rsid w:val="00645291"/>
    <w:rsid w:val="00646FEB"/>
    <w:rsid w:val="00647255"/>
    <w:rsid w:val="0064730A"/>
    <w:rsid w:val="00647BD6"/>
    <w:rsid w:val="00650038"/>
    <w:rsid w:val="006505C3"/>
    <w:rsid w:val="00650F95"/>
    <w:rsid w:val="0065123D"/>
    <w:rsid w:val="0065168F"/>
    <w:rsid w:val="00652401"/>
    <w:rsid w:val="006524CF"/>
    <w:rsid w:val="00653C5D"/>
    <w:rsid w:val="00653EF1"/>
    <w:rsid w:val="0065413C"/>
    <w:rsid w:val="0065567A"/>
    <w:rsid w:val="006559CB"/>
    <w:rsid w:val="00655DDA"/>
    <w:rsid w:val="006568BC"/>
    <w:rsid w:val="0066004E"/>
    <w:rsid w:val="00660479"/>
    <w:rsid w:val="0066101B"/>
    <w:rsid w:val="00662161"/>
    <w:rsid w:val="0066390F"/>
    <w:rsid w:val="0066669C"/>
    <w:rsid w:val="00666DA3"/>
    <w:rsid w:val="0067008D"/>
    <w:rsid w:val="0067017E"/>
    <w:rsid w:val="00671653"/>
    <w:rsid w:val="00671985"/>
    <w:rsid w:val="0067210A"/>
    <w:rsid w:val="00672EDB"/>
    <w:rsid w:val="00673BBB"/>
    <w:rsid w:val="006746BF"/>
    <w:rsid w:val="00674898"/>
    <w:rsid w:val="006766D4"/>
    <w:rsid w:val="00676CDA"/>
    <w:rsid w:val="0068071F"/>
    <w:rsid w:val="006815EB"/>
    <w:rsid w:val="006837C8"/>
    <w:rsid w:val="0068550C"/>
    <w:rsid w:val="00685B1A"/>
    <w:rsid w:val="00686F05"/>
    <w:rsid w:val="006871E2"/>
    <w:rsid w:val="006909B2"/>
    <w:rsid w:val="00690B93"/>
    <w:rsid w:val="006913D4"/>
    <w:rsid w:val="00693FC3"/>
    <w:rsid w:val="006972F0"/>
    <w:rsid w:val="006A1FAC"/>
    <w:rsid w:val="006A2738"/>
    <w:rsid w:val="006A2A07"/>
    <w:rsid w:val="006A335D"/>
    <w:rsid w:val="006A38C6"/>
    <w:rsid w:val="006A3E01"/>
    <w:rsid w:val="006A3F35"/>
    <w:rsid w:val="006A4037"/>
    <w:rsid w:val="006A41D4"/>
    <w:rsid w:val="006A4349"/>
    <w:rsid w:val="006A44AF"/>
    <w:rsid w:val="006A4DA6"/>
    <w:rsid w:val="006A5F19"/>
    <w:rsid w:val="006A6382"/>
    <w:rsid w:val="006A6CCA"/>
    <w:rsid w:val="006B0574"/>
    <w:rsid w:val="006B2033"/>
    <w:rsid w:val="006B2A54"/>
    <w:rsid w:val="006B2C0C"/>
    <w:rsid w:val="006B347B"/>
    <w:rsid w:val="006B53DC"/>
    <w:rsid w:val="006B59DB"/>
    <w:rsid w:val="006B5C49"/>
    <w:rsid w:val="006B6A2B"/>
    <w:rsid w:val="006B72CC"/>
    <w:rsid w:val="006C1155"/>
    <w:rsid w:val="006C1C06"/>
    <w:rsid w:val="006C397C"/>
    <w:rsid w:val="006C3AFC"/>
    <w:rsid w:val="006C3E20"/>
    <w:rsid w:val="006C72BC"/>
    <w:rsid w:val="006C7372"/>
    <w:rsid w:val="006C7DEA"/>
    <w:rsid w:val="006D1661"/>
    <w:rsid w:val="006D2080"/>
    <w:rsid w:val="006D5BDC"/>
    <w:rsid w:val="006D6363"/>
    <w:rsid w:val="006D64AB"/>
    <w:rsid w:val="006D7C40"/>
    <w:rsid w:val="006D7D39"/>
    <w:rsid w:val="006E0849"/>
    <w:rsid w:val="006E097F"/>
    <w:rsid w:val="006E0E09"/>
    <w:rsid w:val="006E1580"/>
    <w:rsid w:val="006E163A"/>
    <w:rsid w:val="006E23CB"/>
    <w:rsid w:val="006E241E"/>
    <w:rsid w:val="006E4318"/>
    <w:rsid w:val="006E4C7E"/>
    <w:rsid w:val="006E539B"/>
    <w:rsid w:val="006E5E04"/>
    <w:rsid w:val="006E6291"/>
    <w:rsid w:val="006E71D7"/>
    <w:rsid w:val="006E7E7F"/>
    <w:rsid w:val="006F103B"/>
    <w:rsid w:val="006F1324"/>
    <w:rsid w:val="006F1E99"/>
    <w:rsid w:val="006F23B9"/>
    <w:rsid w:val="006F370A"/>
    <w:rsid w:val="006F4EF5"/>
    <w:rsid w:val="006F5F1C"/>
    <w:rsid w:val="006F6C7B"/>
    <w:rsid w:val="00700ED8"/>
    <w:rsid w:val="00701685"/>
    <w:rsid w:val="007018E6"/>
    <w:rsid w:val="0070347F"/>
    <w:rsid w:val="00704F4A"/>
    <w:rsid w:val="00704FE9"/>
    <w:rsid w:val="007055B6"/>
    <w:rsid w:val="007065DB"/>
    <w:rsid w:val="00706B86"/>
    <w:rsid w:val="00706E94"/>
    <w:rsid w:val="0070770B"/>
    <w:rsid w:val="007079E6"/>
    <w:rsid w:val="007104ED"/>
    <w:rsid w:val="00711405"/>
    <w:rsid w:val="0071445C"/>
    <w:rsid w:val="00714E44"/>
    <w:rsid w:val="00715089"/>
    <w:rsid w:val="00715EBA"/>
    <w:rsid w:val="00716465"/>
    <w:rsid w:val="00716949"/>
    <w:rsid w:val="00717738"/>
    <w:rsid w:val="00720886"/>
    <w:rsid w:val="0072153C"/>
    <w:rsid w:val="00721D17"/>
    <w:rsid w:val="00721F92"/>
    <w:rsid w:val="0072220C"/>
    <w:rsid w:val="007227AA"/>
    <w:rsid w:val="007237EC"/>
    <w:rsid w:val="00723F88"/>
    <w:rsid w:val="00724233"/>
    <w:rsid w:val="00724600"/>
    <w:rsid w:val="00725C7F"/>
    <w:rsid w:val="00726A92"/>
    <w:rsid w:val="00726CCD"/>
    <w:rsid w:val="00727F52"/>
    <w:rsid w:val="007304FF"/>
    <w:rsid w:val="00733B04"/>
    <w:rsid w:val="00733D3C"/>
    <w:rsid w:val="00733D5F"/>
    <w:rsid w:val="0073500C"/>
    <w:rsid w:val="00735554"/>
    <w:rsid w:val="007359F2"/>
    <w:rsid w:val="007366D6"/>
    <w:rsid w:val="00736883"/>
    <w:rsid w:val="00737D8B"/>
    <w:rsid w:val="00740333"/>
    <w:rsid w:val="00740AD9"/>
    <w:rsid w:val="00740F6A"/>
    <w:rsid w:val="0074138F"/>
    <w:rsid w:val="007421B3"/>
    <w:rsid w:val="00742D65"/>
    <w:rsid w:val="00743CDE"/>
    <w:rsid w:val="00744FFB"/>
    <w:rsid w:val="007466BD"/>
    <w:rsid w:val="00746CC4"/>
    <w:rsid w:val="00747067"/>
    <w:rsid w:val="00747CA7"/>
    <w:rsid w:val="007500BF"/>
    <w:rsid w:val="00750860"/>
    <w:rsid w:val="0075266D"/>
    <w:rsid w:val="00755ADD"/>
    <w:rsid w:val="007575B8"/>
    <w:rsid w:val="007600F9"/>
    <w:rsid w:val="007663CB"/>
    <w:rsid w:val="0076641B"/>
    <w:rsid w:val="0076671C"/>
    <w:rsid w:val="0076754A"/>
    <w:rsid w:val="00767E0D"/>
    <w:rsid w:val="007709CF"/>
    <w:rsid w:val="00770B2C"/>
    <w:rsid w:val="0077172A"/>
    <w:rsid w:val="0077186C"/>
    <w:rsid w:val="00774DB0"/>
    <w:rsid w:val="007753BA"/>
    <w:rsid w:val="007754B8"/>
    <w:rsid w:val="00777CC5"/>
    <w:rsid w:val="00781290"/>
    <w:rsid w:val="00781D3B"/>
    <w:rsid w:val="00783B7C"/>
    <w:rsid w:val="00783B86"/>
    <w:rsid w:val="00783C26"/>
    <w:rsid w:val="00784204"/>
    <w:rsid w:val="007851F3"/>
    <w:rsid w:val="007855E3"/>
    <w:rsid w:val="00786877"/>
    <w:rsid w:val="007869FA"/>
    <w:rsid w:val="00787056"/>
    <w:rsid w:val="00787747"/>
    <w:rsid w:val="00791061"/>
    <w:rsid w:val="00792489"/>
    <w:rsid w:val="00794642"/>
    <w:rsid w:val="00796277"/>
    <w:rsid w:val="00796516"/>
    <w:rsid w:val="007A08EC"/>
    <w:rsid w:val="007A0C08"/>
    <w:rsid w:val="007A1196"/>
    <w:rsid w:val="007A1A3E"/>
    <w:rsid w:val="007A1BC8"/>
    <w:rsid w:val="007A23C1"/>
    <w:rsid w:val="007A264C"/>
    <w:rsid w:val="007A2DE2"/>
    <w:rsid w:val="007A43F5"/>
    <w:rsid w:val="007A67DC"/>
    <w:rsid w:val="007A6DB4"/>
    <w:rsid w:val="007A6F68"/>
    <w:rsid w:val="007A7C0E"/>
    <w:rsid w:val="007A7EF3"/>
    <w:rsid w:val="007B0920"/>
    <w:rsid w:val="007B0DDE"/>
    <w:rsid w:val="007B6729"/>
    <w:rsid w:val="007B6820"/>
    <w:rsid w:val="007B6B19"/>
    <w:rsid w:val="007B6BC9"/>
    <w:rsid w:val="007B7235"/>
    <w:rsid w:val="007C0A08"/>
    <w:rsid w:val="007C1364"/>
    <w:rsid w:val="007C1A22"/>
    <w:rsid w:val="007C27E9"/>
    <w:rsid w:val="007C32BB"/>
    <w:rsid w:val="007C6D31"/>
    <w:rsid w:val="007C7270"/>
    <w:rsid w:val="007D1FEA"/>
    <w:rsid w:val="007D3E4A"/>
    <w:rsid w:val="007D5D50"/>
    <w:rsid w:val="007D6773"/>
    <w:rsid w:val="007D787E"/>
    <w:rsid w:val="007E1438"/>
    <w:rsid w:val="007E19BD"/>
    <w:rsid w:val="007E1CAA"/>
    <w:rsid w:val="007E1E71"/>
    <w:rsid w:val="007E1F6A"/>
    <w:rsid w:val="007E271D"/>
    <w:rsid w:val="007E2852"/>
    <w:rsid w:val="007E29DE"/>
    <w:rsid w:val="007E2BDE"/>
    <w:rsid w:val="007E34D6"/>
    <w:rsid w:val="007E3F55"/>
    <w:rsid w:val="007E59D7"/>
    <w:rsid w:val="007E5D36"/>
    <w:rsid w:val="007E735E"/>
    <w:rsid w:val="007E76C1"/>
    <w:rsid w:val="007E787B"/>
    <w:rsid w:val="007F2E72"/>
    <w:rsid w:val="007F5835"/>
    <w:rsid w:val="007F61D9"/>
    <w:rsid w:val="007F62C6"/>
    <w:rsid w:val="007F654E"/>
    <w:rsid w:val="007F7A3D"/>
    <w:rsid w:val="00801E51"/>
    <w:rsid w:val="00802F71"/>
    <w:rsid w:val="0080454C"/>
    <w:rsid w:val="00804DF7"/>
    <w:rsid w:val="00806606"/>
    <w:rsid w:val="00810133"/>
    <w:rsid w:val="00810861"/>
    <w:rsid w:val="008124A6"/>
    <w:rsid w:val="008128DA"/>
    <w:rsid w:val="00813595"/>
    <w:rsid w:val="0081473A"/>
    <w:rsid w:val="008147F5"/>
    <w:rsid w:val="00815A23"/>
    <w:rsid w:val="0081612B"/>
    <w:rsid w:val="008161F8"/>
    <w:rsid w:val="0081672A"/>
    <w:rsid w:val="008169FE"/>
    <w:rsid w:val="00816B08"/>
    <w:rsid w:val="00817550"/>
    <w:rsid w:val="0082064A"/>
    <w:rsid w:val="00821309"/>
    <w:rsid w:val="00821894"/>
    <w:rsid w:val="008218BA"/>
    <w:rsid w:val="00821A1C"/>
    <w:rsid w:val="0082205A"/>
    <w:rsid w:val="00822BEB"/>
    <w:rsid w:val="008236C0"/>
    <w:rsid w:val="00824118"/>
    <w:rsid w:val="00824423"/>
    <w:rsid w:val="008245B0"/>
    <w:rsid w:val="008277A1"/>
    <w:rsid w:val="008279AD"/>
    <w:rsid w:val="008309D0"/>
    <w:rsid w:val="00831620"/>
    <w:rsid w:val="00832EFC"/>
    <w:rsid w:val="00832F28"/>
    <w:rsid w:val="00833AAC"/>
    <w:rsid w:val="00834756"/>
    <w:rsid w:val="00834D82"/>
    <w:rsid w:val="00835541"/>
    <w:rsid w:val="00835A67"/>
    <w:rsid w:val="00835B22"/>
    <w:rsid w:val="0084158E"/>
    <w:rsid w:val="0084250F"/>
    <w:rsid w:val="00842752"/>
    <w:rsid w:val="00843AD2"/>
    <w:rsid w:val="008459B5"/>
    <w:rsid w:val="00845CC3"/>
    <w:rsid w:val="008463E4"/>
    <w:rsid w:val="00846540"/>
    <w:rsid w:val="0084724A"/>
    <w:rsid w:val="008479EF"/>
    <w:rsid w:val="00850458"/>
    <w:rsid w:val="00851769"/>
    <w:rsid w:val="00851A11"/>
    <w:rsid w:val="00852325"/>
    <w:rsid w:val="00855AE2"/>
    <w:rsid w:val="00856E34"/>
    <w:rsid w:val="00857C63"/>
    <w:rsid w:val="00860000"/>
    <w:rsid w:val="0086068D"/>
    <w:rsid w:val="00862E06"/>
    <w:rsid w:val="0086326C"/>
    <w:rsid w:val="00863404"/>
    <w:rsid w:val="00863F97"/>
    <w:rsid w:val="00864043"/>
    <w:rsid w:val="00865B65"/>
    <w:rsid w:val="00866F56"/>
    <w:rsid w:val="00867729"/>
    <w:rsid w:val="00870DD1"/>
    <w:rsid w:val="008728BC"/>
    <w:rsid w:val="00873B7D"/>
    <w:rsid w:val="00874CDA"/>
    <w:rsid w:val="00876A74"/>
    <w:rsid w:val="00877681"/>
    <w:rsid w:val="00880699"/>
    <w:rsid w:val="008806E2"/>
    <w:rsid w:val="0088180F"/>
    <w:rsid w:val="00881C0A"/>
    <w:rsid w:val="0088312C"/>
    <w:rsid w:val="00883A43"/>
    <w:rsid w:val="00884C9D"/>
    <w:rsid w:val="008851ED"/>
    <w:rsid w:val="00890130"/>
    <w:rsid w:val="00890F6E"/>
    <w:rsid w:val="008916DF"/>
    <w:rsid w:val="00891805"/>
    <w:rsid w:val="008929BA"/>
    <w:rsid w:val="0089328B"/>
    <w:rsid w:val="0089347D"/>
    <w:rsid w:val="00894186"/>
    <w:rsid w:val="00894AE1"/>
    <w:rsid w:val="00897803"/>
    <w:rsid w:val="00897868"/>
    <w:rsid w:val="00897C5B"/>
    <w:rsid w:val="008A057B"/>
    <w:rsid w:val="008A07E8"/>
    <w:rsid w:val="008A09C4"/>
    <w:rsid w:val="008A319A"/>
    <w:rsid w:val="008A381D"/>
    <w:rsid w:val="008A3AE2"/>
    <w:rsid w:val="008A4B64"/>
    <w:rsid w:val="008A53DF"/>
    <w:rsid w:val="008A63C3"/>
    <w:rsid w:val="008A6557"/>
    <w:rsid w:val="008A6BFF"/>
    <w:rsid w:val="008A6E87"/>
    <w:rsid w:val="008A704D"/>
    <w:rsid w:val="008A7061"/>
    <w:rsid w:val="008B0AC8"/>
    <w:rsid w:val="008B16D9"/>
    <w:rsid w:val="008B178D"/>
    <w:rsid w:val="008B2652"/>
    <w:rsid w:val="008B2DA6"/>
    <w:rsid w:val="008B2E3F"/>
    <w:rsid w:val="008B3176"/>
    <w:rsid w:val="008B430C"/>
    <w:rsid w:val="008B4609"/>
    <w:rsid w:val="008B4FF8"/>
    <w:rsid w:val="008B50B9"/>
    <w:rsid w:val="008B61AE"/>
    <w:rsid w:val="008B6FA6"/>
    <w:rsid w:val="008B7501"/>
    <w:rsid w:val="008B7B9C"/>
    <w:rsid w:val="008C05E0"/>
    <w:rsid w:val="008C062D"/>
    <w:rsid w:val="008C16FC"/>
    <w:rsid w:val="008C17D9"/>
    <w:rsid w:val="008C1A06"/>
    <w:rsid w:val="008C2439"/>
    <w:rsid w:val="008C2E94"/>
    <w:rsid w:val="008C32C7"/>
    <w:rsid w:val="008C356C"/>
    <w:rsid w:val="008C5EA5"/>
    <w:rsid w:val="008C6650"/>
    <w:rsid w:val="008C6D9D"/>
    <w:rsid w:val="008C7760"/>
    <w:rsid w:val="008D09F2"/>
    <w:rsid w:val="008D44DB"/>
    <w:rsid w:val="008D57E8"/>
    <w:rsid w:val="008D66B7"/>
    <w:rsid w:val="008E033E"/>
    <w:rsid w:val="008E20BD"/>
    <w:rsid w:val="008E21E1"/>
    <w:rsid w:val="008E2297"/>
    <w:rsid w:val="008E437A"/>
    <w:rsid w:val="008E5314"/>
    <w:rsid w:val="008E5B0F"/>
    <w:rsid w:val="008E5BB1"/>
    <w:rsid w:val="008E6E05"/>
    <w:rsid w:val="008E7E3C"/>
    <w:rsid w:val="008F0D5C"/>
    <w:rsid w:val="008F35DA"/>
    <w:rsid w:val="008F3C2E"/>
    <w:rsid w:val="008F4338"/>
    <w:rsid w:val="008F628F"/>
    <w:rsid w:val="008F67A6"/>
    <w:rsid w:val="009005F5"/>
    <w:rsid w:val="009008DE"/>
    <w:rsid w:val="009030F9"/>
    <w:rsid w:val="00903619"/>
    <w:rsid w:val="0090450B"/>
    <w:rsid w:val="0090509E"/>
    <w:rsid w:val="00905134"/>
    <w:rsid w:val="00906A7F"/>
    <w:rsid w:val="00907D64"/>
    <w:rsid w:val="00910C51"/>
    <w:rsid w:val="009119A8"/>
    <w:rsid w:val="0091325D"/>
    <w:rsid w:val="0091348B"/>
    <w:rsid w:val="009150D3"/>
    <w:rsid w:val="009158B5"/>
    <w:rsid w:val="009158CC"/>
    <w:rsid w:val="009171C0"/>
    <w:rsid w:val="00920DC4"/>
    <w:rsid w:val="00920FC1"/>
    <w:rsid w:val="009211B8"/>
    <w:rsid w:val="00922AF5"/>
    <w:rsid w:val="00922D43"/>
    <w:rsid w:val="00924060"/>
    <w:rsid w:val="009243E9"/>
    <w:rsid w:val="009245A0"/>
    <w:rsid w:val="00924705"/>
    <w:rsid w:val="00924A72"/>
    <w:rsid w:val="00924CF9"/>
    <w:rsid w:val="009254A9"/>
    <w:rsid w:val="009255EF"/>
    <w:rsid w:val="009257E8"/>
    <w:rsid w:val="009259AE"/>
    <w:rsid w:val="00926997"/>
    <w:rsid w:val="00926BEF"/>
    <w:rsid w:val="00927F9D"/>
    <w:rsid w:val="00930852"/>
    <w:rsid w:val="0093234F"/>
    <w:rsid w:val="009334E7"/>
    <w:rsid w:val="0093359F"/>
    <w:rsid w:val="009345CF"/>
    <w:rsid w:val="00934CC8"/>
    <w:rsid w:val="00935B85"/>
    <w:rsid w:val="00936D5D"/>
    <w:rsid w:val="009401CE"/>
    <w:rsid w:val="0094328B"/>
    <w:rsid w:val="00944350"/>
    <w:rsid w:val="0094622A"/>
    <w:rsid w:val="00946321"/>
    <w:rsid w:val="00946F3C"/>
    <w:rsid w:val="0094775F"/>
    <w:rsid w:val="00947988"/>
    <w:rsid w:val="00947BCD"/>
    <w:rsid w:val="0095188A"/>
    <w:rsid w:val="00953D2A"/>
    <w:rsid w:val="00953DE2"/>
    <w:rsid w:val="009544C0"/>
    <w:rsid w:val="00955195"/>
    <w:rsid w:val="00956357"/>
    <w:rsid w:val="00956491"/>
    <w:rsid w:val="00956857"/>
    <w:rsid w:val="009572E1"/>
    <w:rsid w:val="0096144D"/>
    <w:rsid w:val="00965A45"/>
    <w:rsid w:val="00966335"/>
    <w:rsid w:val="00966DA3"/>
    <w:rsid w:val="00966E20"/>
    <w:rsid w:val="009675D8"/>
    <w:rsid w:val="00967B69"/>
    <w:rsid w:val="00970EB7"/>
    <w:rsid w:val="009724C3"/>
    <w:rsid w:val="009725F9"/>
    <w:rsid w:val="009726CF"/>
    <w:rsid w:val="00972E96"/>
    <w:rsid w:val="0097482C"/>
    <w:rsid w:val="00975B6B"/>
    <w:rsid w:val="009762CE"/>
    <w:rsid w:val="0097714D"/>
    <w:rsid w:val="00977F4F"/>
    <w:rsid w:val="00981B5C"/>
    <w:rsid w:val="009829DF"/>
    <w:rsid w:val="00983638"/>
    <w:rsid w:val="009855E3"/>
    <w:rsid w:val="0098731D"/>
    <w:rsid w:val="00991143"/>
    <w:rsid w:val="009915A6"/>
    <w:rsid w:val="00991D65"/>
    <w:rsid w:val="00994FD7"/>
    <w:rsid w:val="00995525"/>
    <w:rsid w:val="009958C4"/>
    <w:rsid w:val="00995DEA"/>
    <w:rsid w:val="00995F5B"/>
    <w:rsid w:val="009965A4"/>
    <w:rsid w:val="009965D2"/>
    <w:rsid w:val="009A00D6"/>
    <w:rsid w:val="009A1672"/>
    <w:rsid w:val="009A2325"/>
    <w:rsid w:val="009A25C6"/>
    <w:rsid w:val="009A2A92"/>
    <w:rsid w:val="009A4181"/>
    <w:rsid w:val="009A46B9"/>
    <w:rsid w:val="009A4999"/>
    <w:rsid w:val="009A660E"/>
    <w:rsid w:val="009A75D6"/>
    <w:rsid w:val="009A7BE3"/>
    <w:rsid w:val="009B059C"/>
    <w:rsid w:val="009B1050"/>
    <w:rsid w:val="009B1429"/>
    <w:rsid w:val="009B15DF"/>
    <w:rsid w:val="009B221A"/>
    <w:rsid w:val="009B2BCB"/>
    <w:rsid w:val="009B33E4"/>
    <w:rsid w:val="009B40C5"/>
    <w:rsid w:val="009B42B4"/>
    <w:rsid w:val="009B4944"/>
    <w:rsid w:val="009B4968"/>
    <w:rsid w:val="009B756D"/>
    <w:rsid w:val="009B7C39"/>
    <w:rsid w:val="009C07BE"/>
    <w:rsid w:val="009C0BDE"/>
    <w:rsid w:val="009C10E7"/>
    <w:rsid w:val="009C14FF"/>
    <w:rsid w:val="009C20A2"/>
    <w:rsid w:val="009C2DB2"/>
    <w:rsid w:val="009C3028"/>
    <w:rsid w:val="009C30E8"/>
    <w:rsid w:val="009C3634"/>
    <w:rsid w:val="009C4744"/>
    <w:rsid w:val="009C4FE6"/>
    <w:rsid w:val="009C668E"/>
    <w:rsid w:val="009C7E42"/>
    <w:rsid w:val="009C7E55"/>
    <w:rsid w:val="009D0ABB"/>
    <w:rsid w:val="009D0FB2"/>
    <w:rsid w:val="009D196E"/>
    <w:rsid w:val="009D2BE1"/>
    <w:rsid w:val="009D4A57"/>
    <w:rsid w:val="009D69F3"/>
    <w:rsid w:val="009D7C8F"/>
    <w:rsid w:val="009E0748"/>
    <w:rsid w:val="009E268B"/>
    <w:rsid w:val="009E489D"/>
    <w:rsid w:val="009E526B"/>
    <w:rsid w:val="009E54DA"/>
    <w:rsid w:val="009E5610"/>
    <w:rsid w:val="009E6178"/>
    <w:rsid w:val="009E73E8"/>
    <w:rsid w:val="009F0EA4"/>
    <w:rsid w:val="009F1564"/>
    <w:rsid w:val="009F193D"/>
    <w:rsid w:val="009F1DC5"/>
    <w:rsid w:val="009F7055"/>
    <w:rsid w:val="009F7AFD"/>
    <w:rsid w:val="00A01717"/>
    <w:rsid w:val="00A01D8B"/>
    <w:rsid w:val="00A0215C"/>
    <w:rsid w:val="00A029DB"/>
    <w:rsid w:val="00A02C87"/>
    <w:rsid w:val="00A03C0C"/>
    <w:rsid w:val="00A04A14"/>
    <w:rsid w:val="00A04D5C"/>
    <w:rsid w:val="00A07C64"/>
    <w:rsid w:val="00A07EA1"/>
    <w:rsid w:val="00A10167"/>
    <w:rsid w:val="00A11818"/>
    <w:rsid w:val="00A12DE7"/>
    <w:rsid w:val="00A145D7"/>
    <w:rsid w:val="00A14A92"/>
    <w:rsid w:val="00A174B3"/>
    <w:rsid w:val="00A201BE"/>
    <w:rsid w:val="00A20AD6"/>
    <w:rsid w:val="00A22811"/>
    <w:rsid w:val="00A22C10"/>
    <w:rsid w:val="00A23051"/>
    <w:rsid w:val="00A23205"/>
    <w:rsid w:val="00A237E9"/>
    <w:rsid w:val="00A239B9"/>
    <w:rsid w:val="00A25E5E"/>
    <w:rsid w:val="00A30482"/>
    <w:rsid w:val="00A31759"/>
    <w:rsid w:val="00A31A64"/>
    <w:rsid w:val="00A32002"/>
    <w:rsid w:val="00A328B6"/>
    <w:rsid w:val="00A3351F"/>
    <w:rsid w:val="00A339A0"/>
    <w:rsid w:val="00A344BC"/>
    <w:rsid w:val="00A356E8"/>
    <w:rsid w:val="00A35A9B"/>
    <w:rsid w:val="00A36184"/>
    <w:rsid w:val="00A379B9"/>
    <w:rsid w:val="00A42400"/>
    <w:rsid w:val="00A4369C"/>
    <w:rsid w:val="00A43C83"/>
    <w:rsid w:val="00A44E2C"/>
    <w:rsid w:val="00A454E6"/>
    <w:rsid w:val="00A45826"/>
    <w:rsid w:val="00A45BD6"/>
    <w:rsid w:val="00A4775C"/>
    <w:rsid w:val="00A47A04"/>
    <w:rsid w:val="00A47A37"/>
    <w:rsid w:val="00A509FF"/>
    <w:rsid w:val="00A5127B"/>
    <w:rsid w:val="00A52857"/>
    <w:rsid w:val="00A5393D"/>
    <w:rsid w:val="00A55179"/>
    <w:rsid w:val="00A5571F"/>
    <w:rsid w:val="00A55751"/>
    <w:rsid w:val="00A569FF"/>
    <w:rsid w:val="00A57475"/>
    <w:rsid w:val="00A57689"/>
    <w:rsid w:val="00A57B40"/>
    <w:rsid w:val="00A601D4"/>
    <w:rsid w:val="00A60774"/>
    <w:rsid w:val="00A60BF1"/>
    <w:rsid w:val="00A60E83"/>
    <w:rsid w:val="00A61DAA"/>
    <w:rsid w:val="00A61E23"/>
    <w:rsid w:val="00A63514"/>
    <w:rsid w:val="00A64253"/>
    <w:rsid w:val="00A66396"/>
    <w:rsid w:val="00A66B18"/>
    <w:rsid w:val="00A67470"/>
    <w:rsid w:val="00A67C72"/>
    <w:rsid w:val="00A7030A"/>
    <w:rsid w:val="00A70D79"/>
    <w:rsid w:val="00A7165D"/>
    <w:rsid w:val="00A71820"/>
    <w:rsid w:val="00A7220A"/>
    <w:rsid w:val="00A72884"/>
    <w:rsid w:val="00A72C58"/>
    <w:rsid w:val="00A73835"/>
    <w:rsid w:val="00A7447D"/>
    <w:rsid w:val="00A75F70"/>
    <w:rsid w:val="00A77891"/>
    <w:rsid w:val="00A8102E"/>
    <w:rsid w:val="00A81231"/>
    <w:rsid w:val="00A81B6C"/>
    <w:rsid w:val="00A82663"/>
    <w:rsid w:val="00A836AC"/>
    <w:rsid w:val="00A83D57"/>
    <w:rsid w:val="00A8491F"/>
    <w:rsid w:val="00A87D40"/>
    <w:rsid w:val="00A903BB"/>
    <w:rsid w:val="00A90CEF"/>
    <w:rsid w:val="00A91389"/>
    <w:rsid w:val="00A93D4B"/>
    <w:rsid w:val="00A94F1E"/>
    <w:rsid w:val="00A96CDA"/>
    <w:rsid w:val="00A97304"/>
    <w:rsid w:val="00AA19FF"/>
    <w:rsid w:val="00AA1DBB"/>
    <w:rsid w:val="00AA25F8"/>
    <w:rsid w:val="00AA2890"/>
    <w:rsid w:val="00AA38B5"/>
    <w:rsid w:val="00AA3985"/>
    <w:rsid w:val="00AA4681"/>
    <w:rsid w:val="00AA4AE1"/>
    <w:rsid w:val="00AA5507"/>
    <w:rsid w:val="00AA652F"/>
    <w:rsid w:val="00AA653D"/>
    <w:rsid w:val="00AA7AEA"/>
    <w:rsid w:val="00AB0860"/>
    <w:rsid w:val="00AB3C71"/>
    <w:rsid w:val="00AB4BD5"/>
    <w:rsid w:val="00AB501B"/>
    <w:rsid w:val="00AB6453"/>
    <w:rsid w:val="00AB7E25"/>
    <w:rsid w:val="00AC028D"/>
    <w:rsid w:val="00AC2363"/>
    <w:rsid w:val="00AC24D3"/>
    <w:rsid w:val="00AC3780"/>
    <w:rsid w:val="00AC436E"/>
    <w:rsid w:val="00AC5EEC"/>
    <w:rsid w:val="00AC6B28"/>
    <w:rsid w:val="00AD20C9"/>
    <w:rsid w:val="00AD2B98"/>
    <w:rsid w:val="00AD3699"/>
    <w:rsid w:val="00AD3743"/>
    <w:rsid w:val="00AD4182"/>
    <w:rsid w:val="00AD4C94"/>
    <w:rsid w:val="00AD4F51"/>
    <w:rsid w:val="00AD687B"/>
    <w:rsid w:val="00AD6A35"/>
    <w:rsid w:val="00AD7187"/>
    <w:rsid w:val="00AE1009"/>
    <w:rsid w:val="00AE2040"/>
    <w:rsid w:val="00AE3206"/>
    <w:rsid w:val="00AE3401"/>
    <w:rsid w:val="00AE40C4"/>
    <w:rsid w:val="00AE4FD8"/>
    <w:rsid w:val="00AE51D3"/>
    <w:rsid w:val="00AE5290"/>
    <w:rsid w:val="00AE5768"/>
    <w:rsid w:val="00AE60AE"/>
    <w:rsid w:val="00AE70FF"/>
    <w:rsid w:val="00AE77CC"/>
    <w:rsid w:val="00AE7C46"/>
    <w:rsid w:val="00AF0FAC"/>
    <w:rsid w:val="00AF34C1"/>
    <w:rsid w:val="00AF556D"/>
    <w:rsid w:val="00AF56DF"/>
    <w:rsid w:val="00AF70C4"/>
    <w:rsid w:val="00AF747C"/>
    <w:rsid w:val="00AF7623"/>
    <w:rsid w:val="00B00162"/>
    <w:rsid w:val="00B006DB"/>
    <w:rsid w:val="00B01570"/>
    <w:rsid w:val="00B0171F"/>
    <w:rsid w:val="00B01C92"/>
    <w:rsid w:val="00B01D3E"/>
    <w:rsid w:val="00B029EB"/>
    <w:rsid w:val="00B02D7A"/>
    <w:rsid w:val="00B033F1"/>
    <w:rsid w:val="00B05386"/>
    <w:rsid w:val="00B062E0"/>
    <w:rsid w:val="00B07FFC"/>
    <w:rsid w:val="00B10219"/>
    <w:rsid w:val="00B11418"/>
    <w:rsid w:val="00B114FA"/>
    <w:rsid w:val="00B126BB"/>
    <w:rsid w:val="00B13571"/>
    <w:rsid w:val="00B14B9F"/>
    <w:rsid w:val="00B152B7"/>
    <w:rsid w:val="00B1693F"/>
    <w:rsid w:val="00B16B8F"/>
    <w:rsid w:val="00B17661"/>
    <w:rsid w:val="00B178DA"/>
    <w:rsid w:val="00B17B0A"/>
    <w:rsid w:val="00B207A4"/>
    <w:rsid w:val="00B216FF"/>
    <w:rsid w:val="00B225AE"/>
    <w:rsid w:val="00B22744"/>
    <w:rsid w:val="00B23EA2"/>
    <w:rsid w:val="00B259EF"/>
    <w:rsid w:val="00B2613F"/>
    <w:rsid w:val="00B262D1"/>
    <w:rsid w:val="00B32F71"/>
    <w:rsid w:val="00B331BA"/>
    <w:rsid w:val="00B34777"/>
    <w:rsid w:val="00B34978"/>
    <w:rsid w:val="00B36AB4"/>
    <w:rsid w:val="00B370B9"/>
    <w:rsid w:val="00B3762A"/>
    <w:rsid w:val="00B4040E"/>
    <w:rsid w:val="00B40C44"/>
    <w:rsid w:val="00B40E48"/>
    <w:rsid w:val="00B40E4B"/>
    <w:rsid w:val="00B40FE8"/>
    <w:rsid w:val="00B42508"/>
    <w:rsid w:val="00B43657"/>
    <w:rsid w:val="00B43C89"/>
    <w:rsid w:val="00B44775"/>
    <w:rsid w:val="00B45BD9"/>
    <w:rsid w:val="00B504E9"/>
    <w:rsid w:val="00B52803"/>
    <w:rsid w:val="00B53E13"/>
    <w:rsid w:val="00B54E26"/>
    <w:rsid w:val="00B54E78"/>
    <w:rsid w:val="00B55E41"/>
    <w:rsid w:val="00B56558"/>
    <w:rsid w:val="00B569FB"/>
    <w:rsid w:val="00B56F6F"/>
    <w:rsid w:val="00B5727C"/>
    <w:rsid w:val="00B601E4"/>
    <w:rsid w:val="00B60BDF"/>
    <w:rsid w:val="00B6100E"/>
    <w:rsid w:val="00B6125B"/>
    <w:rsid w:val="00B6291A"/>
    <w:rsid w:val="00B62DF6"/>
    <w:rsid w:val="00B63DCE"/>
    <w:rsid w:val="00B64C8A"/>
    <w:rsid w:val="00B651FA"/>
    <w:rsid w:val="00B66248"/>
    <w:rsid w:val="00B6791D"/>
    <w:rsid w:val="00B704DF"/>
    <w:rsid w:val="00B70EC0"/>
    <w:rsid w:val="00B718D5"/>
    <w:rsid w:val="00B72D1D"/>
    <w:rsid w:val="00B72F91"/>
    <w:rsid w:val="00B72FD2"/>
    <w:rsid w:val="00B73C9A"/>
    <w:rsid w:val="00B74DC8"/>
    <w:rsid w:val="00B75485"/>
    <w:rsid w:val="00B77C38"/>
    <w:rsid w:val="00B81490"/>
    <w:rsid w:val="00B81978"/>
    <w:rsid w:val="00B81B8D"/>
    <w:rsid w:val="00B81C32"/>
    <w:rsid w:val="00B81FED"/>
    <w:rsid w:val="00B83090"/>
    <w:rsid w:val="00B83222"/>
    <w:rsid w:val="00B8371C"/>
    <w:rsid w:val="00B8380A"/>
    <w:rsid w:val="00B844B2"/>
    <w:rsid w:val="00B84A18"/>
    <w:rsid w:val="00B859D3"/>
    <w:rsid w:val="00B868C1"/>
    <w:rsid w:val="00B87624"/>
    <w:rsid w:val="00B87B76"/>
    <w:rsid w:val="00B9235E"/>
    <w:rsid w:val="00B932C1"/>
    <w:rsid w:val="00B94306"/>
    <w:rsid w:val="00B94571"/>
    <w:rsid w:val="00B95D9F"/>
    <w:rsid w:val="00B95E1F"/>
    <w:rsid w:val="00B95E37"/>
    <w:rsid w:val="00B96278"/>
    <w:rsid w:val="00B975C8"/>
    <w:rsid w:val="00BA07CE"/>
    <w:rsid w:val="00BA0B25"/>
    <w:rsid w:val="00BA2DB7"/>
    <w:rsid w:val="00BA3412"/>
    <w:rsid w:val="00BA3559"/>
    <w:rsid w:val="00BA3FC4"/>
    <w:rsid w:val="00BA53B1"/>
    <w:rsid w:val="00BA66A7"/>
    <w:rsid w:val="00BA6C15"/>
    <w:rsid w:val="00BA6D38"/>
    <w:rsid w:val="00BA7265"/>
    <w:rsid w:val="00BA748F"/>
    <w:rsid w:val="00BA77DF"/>
    <w:rsid w:val="00BB133A"/>
    <w:rsid w:val="00BB3908"/>
    <w:rsid w:val="00BB3B42"/>
    <w:rsid w:val="00BB404C"/>
    <w:rsid w:val="00BB4747"/>
    <w:rsid w:val="00BB4A10"/>
    <w:rsid w:val="00BB529F"/>
    <w:rsid w:val="00BB7933"/>
    <w:rsid w:val="00BB79DF"/>
    <w:rsid w:val="00BC18E2"/>
    <w:rsid w:val="00BC1DC2"/>
    <w:rsid w:val="00BC21DB"/>
    <w:rsid w:val="00BC2C74"/>
    <w:rsid w:val="00BC3F91"/>
    <w:rsid w:val="00BC5146"/>
    <w:rsid w:val="00BD074E"/>
    <w:rsid w:val="00BD197D"/>
    <w:rsid w:val="00BD2668"/>
    <w:rsid w:val="00BD41B6"/>
    <w:rsid w:val="00BD4345"/>
    <w:rsid w:val="00BD47B7"/>
    <w:rsid w:val="00BD48E3"/>
    <w:rsid w:val="00BD6F92"/>
    <w:rsid w:val="00BD70F5"/>
    <w:rsid w:val="00BE01E4"/>
    <w:rsid w:val="00BE13F5"/>
    <w:rsid w:val="00BE195D"/>
    <w:rsid w:val="00BE2939"/>
    <w:rsid w:val="00BE29AA"/>
    <w:rsid w:val="00BE2F9B"/>
    <w:rsid w:val="00BE435C"/>
    <w:rsid w:val="00BE4B89"/>
    <w:rsid w:val="00BE572C"/>
    <w:rsid w:val="00BE5834"/>
    <w:rsid w:val="00BE7518"/>
    <w:rsid w:val="00BE7740"/>
    <w:rsid w:val="00BE7844"/>
    <w:rsid w:val="00BF050A"/>
    <w:rsid w:val="00BF1010"/>
    <w:rsid w:val="00BF361B"/>
    <w:rsid w:val="00BF4891"/>
    <w:rsid w:val="00BF4B6F"/>
    <w:rsid w:val="00BF58CB"/>
    <w:rsid w:val="00BF5EAF"/>
    <w:rsid w:val="00BF60FB"/>
    <w:rsid w:val="00BF6903"/>
    <w:rsid w:val="00BF7498"/>
    <w:rsid w:val="00BF78C7"/>
    <w:rsid w:val="00BF7A7A"/>
    <w:rsid w:val="00C00C0C"/>
    <w:rsid w:val="00C03AAD"/>
    <w:rsid w:val="00C0539E"/>
    <w:rsid w:val="00C06694"/>
    <w:rsid w:val="00C06997"/>
    <w:rsid w:val="00C069D3"/>
    <w:rsid w:val="00C075F7"/>
    <w:rsid w:val="00C07642"/>
    <w:rsid w:val="00C07981"/>
    <w:rsid w:val="00C07E6B"/>
    <w:rsid w:val="00C07F44"/>
    <w:rsid w:val="00C07FEA"/>
    <w:rsid w:val="00C1066D"/>
    <w:rsid w:val="00C10E41"/>
    <w:rsid w:val="00C12C30"/>
    <w:rsid w:val="00C137C8"/>
    <w:rsid w:val="00C14D73"/>
    <w:rsid w:val="00C167CF"/>
    <w:rsid w:val="00C17ECC"/>
    <w:rsid w:val="00C20285"/>
    <w:rsid w:val="00C205BD"/>
    <w:rsid w:val="00C20AA1"/>
    <w:rsid w:val="00C21865"/>
    <w:rsid w:val="00C23B79"/>
    <w:rsid w:val="00C26AA9"/>
    <w:rsid w:val="00C27906"/>
    <w:rsid w:val="00C27E44"/>
    <w:rsid w:val="00C3234F"/>
    <w:rsid w:val="00C337C6"/>
    <w:rsid w:val="00C33ABE"/>
    <w:rsid w:val="00C34B8A"/>
    <w:rsid w:val="00C3503A"/>
    <w:rsid w:val="00C35963"/>
    <w:rsid w:val="00C366DF"/>
    <w:rsid w:val="00C367B5"/>
    <w:rsid w:val="00C36964"/>
    <w:rsid w:val="00C37579"/>
    <w:rsid w:val="00C37DEE"/>
    <w:rsid w:val="00C40453"/>
    <w:rsid w:val="00C419CC"/>
    <w:rsid w:val="00C42A65"/>
    <w:rsid w:val="00C43B63"/>
    <w:rsid w:val="00C43CEA"/>
    <w:rsid w:val="00C44135"/>
    <w:rsid w:val="00C45A58"/>
    <w:rsid w:val="00C45A99"/>
    <w:rsid w:val="00C4632A"/>
    <w:rsid w:val="00C464B4"/>
    <w:rsid w:val="00C4787E"/>
    <w:rsid w:val="00C47ED3"/>
    <w:rsid w:val="00C500BC"/>
    <w:rsid w:val="00C510F6"/>
    <w:rsid w:val="00C51B6A"/>
    <w:rsid w:val="00C537E3"/>
    <w:rsid w:val="00C538F1"/>
    <w:rsid w:val="00C547C3"/>
    <w:rsid w:val="00C54D24"/>
    <w:rsid w:val="00C56598"/>
    <w:rsid w:val="00C60495"/>
    <w:rsid w:val="00C6060E"/>
    <w:rsid w:val="00C60FBA"/>
    <w:rsid w:val="00C62D7A"/>
    <w:rsid w:val="00C63640"/>
    <w:rsid w:val="00C64258"/>
    <w:rsid w:val="00C6526D"/>
    <w:rsid w:val="00C66406"/>
    <w:rsid w:val="00C67930"/>
    <w:rsid w:val="00C679BA"/>
    <w:rsid w:val="00C67C9E"/>
    <w:rsid w:val="00C70145"/>
    <w:rsid w:val="00C706F0"/>
    <w:rsid w:val="00C723B6"/>
    <w:rsid w:val="00C72796"/>
    <w:rsid w:val="00C733B6"/>
    <w:rsid w:val="00C745DF"/>
    <w:rsid w:val="00C74DEF"/>
    <w:rsid w:val="00C7595B"/>
    <w:rsid w:val="00C802BB"/>
    <w:rsid w:val="00C81134"/>
    <w:rsid w:val="00C813DB"/>
    <w:rsid w:val="00C81DB1"/>
    <w:rsid w:val="00C829C1"/>
    <w:rsid w:val="00C82E33"/>
    <w:rsid w:val="00C83A0D"/>
    <w:rsid w:val="00C84D64"/>
    <w:rsid w:val="00C856D9"/>
    <w:rsid w:val="00C876C1"/>
    <w:rsid w:val="00C878C0"/>
    <w:rsid w:val="00C90CF0"/>
    <w:rsid w:val="00C925A9"/>
    <w:rsid w:val="00C9272A"/>
    <w:rsid w:val="00C93930"/>
    <w:rsid w:val="00C93D14"/>
    <w:rsid w:val="00C94572"/>
    <w:rsid w:val="00C9476E"/>
    <w:rsid w:val="00C9481A"/>
    <w:rsid w:val="00C961B7"/>
    <w:rsid w:val="00CA1A5C"/>
    <w:rsid w:val="00CA1D6B"/>
    <w:rsid w:val="00CA1F32"/>
    <w:rsid w:val="00CA1F7D"/>
    <w:rsid w:val="00CA2B8D"/>
    <w:rsid w:val="00CA5302"/>
    <w:rsid w:val="00CA5437"/>
    <w:rsid w:val="00CA5C0F"/>
    <w:rsid w:val="00CA6E87"/>
    <w:rsid w:val="00CA7779"/>
    <w:rsid w:val="00CA7E98"/>
    <w:rsid w:val="00CB05A7"/>
    <w:rsid w:val="00CB22D2"/>
    <w:rsid w:val="00CB356D"/>
    <w:rsid w:val="00CB392A"/>
    <w:rsid w:val="00CB4A95"/>
    <w:rsid w:val="00CB62AD"/>
    <w:rsid w:val="00CB688E"/>
    <w:rsid w:val="00CC11A9"/>
    <w:rsid w:val="00CC145F"/>
    <w:rsid w:val="00CC2A5D"/>
    <w:rsid w:val="00CC4A86"/>
    <w:rsid w:val="00CC539F"/>
    <w:rsid w:val="00CC58B0"/>
    <w:rsid w:val="00CC6733"/>
    <w:rsid w:val="00CC6BC2"/>
    <w:rsid w:val="00CC73F3"/>
    <w:rsid w:val="00CC74F0"/>
    <w:rsid w:val="00CC7BB4"/>
    <w:rsid w:val="00CD09D1"/>
    <w:rsid w:val="00CD1F19"/>
    <w:rsid w:val="00CD24B2"/>
    <w:rsid w:val="00CD2ECA"/>
    <w:rsid w:val="00CD3010"/>
    <w:rsid w:val="00CD324E"/>
    <w:rsid w:val="00CD33CF"/>
    <w:rsid w:val="00CD3721"/>
    <w:rsid w:val="00CD4109"/>
    <w:rsid w:val="00CD56D7"/>
    <w:rsid w:val="00CE0141"/>
    <w:rsid w:val="00CE05C8"/>
    <w:rsid w:val="00CE09E1"/>
    <w:rsid w:val="00CE0F6E"/>
    <w:rsid w:val="00CE1798"/>
    <w:rsid w:val="00CE2690"/>
    <w:rsid w:val="00CE27DC"/>
    <w:rsid w:val="00CE31F5"/>
    <w:rsid w:val="00CE3D56"/>
    <w:rsid w:val="00CE3D7A"/>
    <w:rsid w:val="00CE5929"/>
    <w:rsid w:val="00CE6AA1"/>
    <w:rsid w:val="00CE6EF3"/>
    <w:rsid w:val="00CF2B7C"/>
    <w:rsid w:val="00CF51D3"/>
    <w:rsid w:val="00CF5A80"/>
    <w:rsid w:val="00CF5C95"/>
    <w:rsid w:val="00CF7398"/>
    <w:rsid w:val="00CF7402"/>
    <w:rsid w:val="00D00971"/>
    <w:rsid w:val="00D00A9F"/>
    <w:rsid w:val="00D01857"/>
    <w:rsid w:val="00D02E88"/>
    <w:rsid w:val="00D034A6"/>
    <w:rsid w:val="00D0424B"/>
    <w:rsid w:val="00D0424D"/>
    <w:rsid w:val="00D04369"/>
    <w:rsid w:val="00D046C1"/>
    <w:rsid w:val="00D05D86"/>
    <w:rsid w:val="00D06785"/>
    <w:rsid w:val="00D06E30"/>
    <w:rsid w:val="00D07B60"/>
    <w:rsid w:val="00D10D26"/>
    <w:rsid w:val="00D1137C"/>
    <w:rsid w:val="00D12B04"/>
    <w:rsid w:val="00D12B41"/>
    <w:rsid w:val="00D13E7C"/>
    <w:rsid w:val="00D14758"/>
    <w:rsid w:val="00D14803"/>
    <w:rsid w:val="00D1701E"/>
    <w:rsid w:val="00D17633"/>
    <w:rsid w:val="00D2119E"/>
    <w:rsid w:val="00D2490E"/>
    <w:rsid w:val="00D25475"/>
    <w:rsid w:val="00D262E9"/>
    <w:rsid w:val="00D270D5"/>
    <w:rsid w:val="00D27194"/>
    <w:rsid w:val="00D27D1C"/>
    <w:rsid w:val="00D315DB"/>
    <w:rsid w:val="00D3241C"/>
    <w:rsid w:val="00D3345F"/>
    <w:rsid w:val="00D33A6E"/>
    <w:rsid w:val="00D357B6"/>
    <w:rsid w:val="00D35CF0"/>
    <w:rsid w:val="00D35D92"/>
    <w:rsid w:val="00D36DBC"/>
    <w:rsid w:val="00D37276"/>
    <w:rsid w:val="00D37CA7"/>
    <w:rsid w:val="00D40160"/>
    <w:rsid w:val="00D411A9"/>
    <w:rsid w:val="00D4166A"/>
    <w:rsid w:val="00D417AC"/>
    <w:rsid w:val="00D43275"/>
    <w:rsid w:val="00D448DC"/>
    <w:rsid w:val="00D44F3D"/>
    <w:rsid w:val="00D44FFB"/>
    <w:rsid w:val="00D45884"/>
    <w:rsid w:val="00D45EDE"/>
    <w:rsid w:val="00D45F33"/>
    <w:rsid w:val="00D464D1"/>
    <w:rsid w:val="00D47082"/>
    <w:rsid w:val="00D47888"/>
    <w:rsid w:val="00D503CF"/>
    <w:rsid w:val="00D531FF"/>
    <w:rsid w:val="00D53653"/>
    <w:rsid w:val="00D53F1B"/>
    <w:rsid w:val="00D54638"/>
    <w:rsid w:val="00D54E1A"/>
    <w:rsid w:val="00D5584F"/>
    <w:rsid w:val="00D56C77"/>
    <w:rsid w:val="00D57068"/>
    <w:rsid w:val="00D5739F"/>
    <w:rsid w:val="00D57632"/>
    <w:rsid w:val="00D57F73"/>
    <w:rsid w:val="00D60502"/>
    <w:rsid w:val="00D60E22"/>
    <w:rsid w:val="00D60E66"/>
    <w:rsid w:val="00D60F42"/>
    <w:rsid w:val="00D61D7F"/>
    <w:rsid w:val="00D62405"/>
    <w:rsid w:val="00D6259A"/>
    <w:rsid w:val="00D63FB0"/>
    <w:rsid w:val="00D65111"/>
    <w:rsid w:val="00D651D0"/>
    <w:rsid w:val="00D65E9B"/>
    <w:rsid w:val="00D6656B"/>
    <w:rsid w:val="00D674FC"/>
    <w:rsid w:val="00D711EB"/>
    <w:rsid w:val="00D713EE"/>
    <w:rsid w:val="00D733B2"/>
    <w:rsid w:val="00D7368B"/>
    <w:rsid w:val="00D739A7"/>
    <w:rsid w:val="00D73B44"/>
    <w:rsid w:val="00D74CB2"/>
    <w:rsid w:val="00D7524E"/>
    <w:rsid w:val="00D75530"/>
    <w:rsid w:val="00D75BC2"/>
    <w:rsid w:val="00D76530"/>
    <w:rsid w:val="00D77734"/>
    <w:rsid w:val="00D80120"/>
    <w:rsid w:val="00D80325"/>
    <w:rsid w:val="00D81A85"/>
    <w:rsid w:val="00D83D7F"/>
    <w:rsid w:val="00D84AA8"/>
    <w:rsid w:val="00D851F7"/>
    <w:rsid w:val="00D86773"/>
    <w:rsid w:val="00D869E7"/>
    <w:rsid w:val="00D86EAB"/>
    <w:rsid w:val="00D87067"/>
    <w:rsid w:val="00D87A6A"/>
    <w:rsid w:val="00D912A3"/>
    <w:rsid w:val="00D9160E"/>
    <w:rsid w:val="00D930A4"/>
    <w:rsid w:val="00D93EB0"/>
    <w:rsid w:val="00D94A33"/>
    <w:rsid w:val="00D94B8F"/>
    <w:rsid w:val="00D95698"/>
    <w:rsid w:val="00D95958"/>
    <w:rsid w:val="00D9660D"/>
    <w:rsid w:val="00DA0017"/>
    <w:rsid w:val="00DA0A7A"/>
    <w:rsid w:val="00DA0ED5"/>
    <w:rsid w:val="00DA100D"/>
    <w:rsid w:val="00DA1592"/>
    <w:rsid w:val="00DA1618"/>
    <w:rsid w:val="00DA227C"/>
    <w:rsid w:val="00DA2BA8"/>
    <w:rsid w:val="00DA2D8D"/>
    <w:rsid w:val="00DA4C15"/>
    <w:rsid w:val="00DA4E0C"/>
    <w:rsid w:val="00DA57A4"/>
    <w:rsid w:val="00DA59A4"/>
    <w:rsid w:val="00DA5BB5"/>
    <w:rsid w:val="00DA62D8"/>
    <w:rsid w:val="00DA6AE9"/>
    <w:rsid w:val="00DA6B4E"/>
    <w:rsid w:val="00DA7210"/>
    <w:rsid w:val="00DB0D66"/>
    <w:rsid w:val="00DB1E85"/>
    <w:rsid w:val="00DB3725"/>
    <w:rsid w:val="00DB4456"/>
    <w:rsid w:val="00DB4D11"/>
    <w:rsid w:val="00DB53CE"/>
    <w:rsid w:val="00DB5448"/>
    <w:rsid w:val="00DB5EB7"/>
    <w:rsid w:val="00DC157C"/>
    <w:rsid w:val="00DC2422"/>
    <w:rsid w:val="00DC340C"/>
    <w:rsid w:val="00DC35ED"/>
    <w:rsid w:val="00DC563E"/>
    <w:rsid w:val="00DC5785"/>
    <w:rsid w:val="00DC75A5"/>
    <w:rsid w:val="00DD0785"/>
    <w:rsid w:val="00DD1015"/>
    <w:rsid w:val="00DD1066"/>
    <w:rsid w:val="00DD10D5"/>
    <w:rsid w:val="00DD1450"/>
    <w:rsid w:val="00DD14EF"/>
    <w:rsid w:val="00DD1DB1"/>
    <w:rsid w:val="00DD3ABA"/>
    <w:rsid w:val="00DD4F9B"/>
    <w:rsid w:val="00DD76E1"/>
    <w:rsid w:val="00DE00E4"/>
    <w:rsid w:val="00DE06D4"/>
    <w:rsid w:val="00DE08A7"/>
    <w:rsid w:val="00DE1798"/>
    <w:rsid w:val="00DE1BC3"/>
    <w:rsid w:val="00DE1FC2"/>
    <w:rsid w:val="00DE1FD4"/>
    <w:rsid w:val="00DE22FD"/>
    <w:rsid w:val="00DE3F5D"/>
    <w:rsid w:val="00DE597B"/>
    <w:rsid w:val="00DE5D77"/>
    <w:rsid w:val="00DE6C56"/>
    <w:rsid w:val="00DE709A"/>
    <w:rsid w:val="00DE79ED"/>
    <w:rsid w:val="00DF023A"/>
    <w:rsid w:val="00DF09FA"/>
    <w:rsid w:val="00DF10E3"/>
    <w:rsid w:val="00DF14CF"/>
    <w:rsid w:val="00DF1A75"/>
    <w:rsid w:val="00DF291C"/>
    <w:rsid w:val="00DF2EEF"/>
    <w:rsid w:val="00DF464D"/>
    <w:rsid w:val="00DF57F1"/>
    <w:rsid w:val="00DF6AAC"/>
    <w:rsid w:val="00DF6CE7"/>
    <w:rsid w:val="00DF7812"/>
    <w:rsid w:val="00E0074F"/>
    <w:rsid w:val="00E0119B"/>
    <w:rsid w:val="00E01B88"/>
    <w:rsid w:val="00E01ECC"/>
    <w:rsid w:val="00E01ED2"/>
    <w:rsid w:val="00E03BE2"/>
    <w:rsid w:val="00E04C1E"/>
    <w:rsid w:val="00E0635A"/>
    <w:rsid w:val="00E06C01"/>
    <w:rsid w:val="00E07589"/>
    <w:rsid w:val="00E07658"/>
    <w:rsid w:val="00E11F8E"/>
    <w:rsid w:val="00E1216D"/>
    <w:rsid w:val="00E12AD9"/>
    <w:rsid w:val="00E13C21"/>
    <w:rsid w:val="00E14DD5"/>
    <w:rsid w:val="00E15732"/>
    <w:rsid w:val="00E15AE0"/>
    <w:rsid w:val="00E15C27"/>
    <w:rsid w:val="00E17230"/>
    <w:rsid w:val="00E17A28"/>
    <w:rsid w:val="00E20439"/>
    <w:rsid w:val="00E2100C"/>
    <w:rsid w:val="00E215B2"/>
    <w:rsid w:val="00E22090"/>
    <w:rsid w:val="00E236FE"/>
    <w:rsid w:val="00E23D82"/>
    <w:rsid w:val="00E2440C"/>
    <w:rsid w:val="00E2456E"/>
    <w:rsid w:val="00E26012"/>
    <w:rsid w:val="00E268B4"/>
    <w:rsid w:val="00E26F3B"/>
    <w:rsid w:val="00E3021D"/>
    <w:rsid w:val="00E30C32"/>
    <w:rsid w:val="00E31F37"/>
    <w:rsid w:val="00E32693"/>
    <w:rsid w:val="00E33939"/>
    <w:rsid w:val="00E33E39"/>
    <w:rsid w:val="00E33E87"/>
    <w:rsid w:val="00E34F85"/>
    <w:rsid w:val="00E35142"/>
    <w:rsid w:val="00E355E3"/>
    <w:rsid w:val="00E35D1F"/>
    <w:rsid w:val="00E35D5B"/>
    <w:rsid w:val="00E36DDF"/>
    <w:rsid w:val="00E377C2"/>
    <w:rsid w:val="00E37BFD"/>
    <w:rsid w:val="00E407CB"/>
    <w:rsid w:val="00E4089C"/>
    <w:rsid w:val="00E423BD"/>
    <w:rsid w:val="00E4247E"/>
    <w:rsid w:val="00E42542"/>
    <w:rsid w:val="00E43D66"/>
    <w:rsid w:val="00E45BFE"/>
    <w:rsid w:val="00E45DFE"/>
    <w:rsid w:val="00E479DA"/>
    <w:rsid w:val="00E51156"/>
    <w:rsid w:val="00E526F1"/>
    <w:rsid w:val="00E52DD7"/>
    <w:rsid w:val="00E53302"/>
    <w:rsid w:val="00E5465C"/>
    <w:rsid w:val="00E551DC"/>
    <w:rsid w:val="00E55B05"/>
    <w:rsid w:val="00E56DDF"/>
    <w:rsid w:val="00E57DBA"/>
    <w:rsid w:val="00E61235"/>
    <w:rsid w:val="00E61D9F"/>
    <w:rsid w:val="00E63A8D"/>
    <w:rsid w:val="00E65069"/>
    <w:rsid w:val="00E6581C"/>
    <w:rsid w:val="00E6797D"/>
    <w:rsid w:val="00E70219"/>
    <w:rsid w:val="00E7124A"/>
    <w:rsid w:val="00E71432"/>
    <w:rsid w:val="00E717B4"/>
    <w:rsid w:val="00E7228C"/>
    <w:rsid w:val="00E7241E"/>
    <w:rsid w:val="00E72A8B"/>
    <w:rsid w:val="00E72AFD"/>
    <w:rsid w:val="00E73A50"/>
    <w:rsid w:val="00E74DD8"/>
    <w:rsid w:val="00E7509D"/>
    <w:rsid w:val="00E750FF"/>
    <w:rsid w:val="00E751F2"/>
    <w:rsid w:val="00E7606D"/>
    <w:rsid w:val="00E76A92"/>
    <w:rsid w:val="00E80CA8"/>
    <w:rsid w:val="00E810A3"/>
    <w:rsid w:val="00E8201A"/>
    <w:rsid w:val="00E83826"/>
    <w:rsid w:val="00E83ACF"/>
    <w:rsid w:val="00E83FB1"/>
    <w:rsid w:val="00E84FA4"/>
    <w:rsid w:val="00E85F41"/>
    <w:rsid w:val="00E86556"/>
    <w:rsid w:val="00E868DC"/>
    <w:rsid w:val="00E870D7"/>
    <w:rsid w:val="00E90BED"/>
    <w:rsid w:val="00E92C1D"/>
    <w:rsid w:val="00E9535A"/>
    <w:rsid w:val="00E9554A"/>
    <w:rsid w:val="00E95902"/>
    <w:rsid w:val="00E97EC9"/>
    <w:rsid w:val="00EA0664"/>
    <w:rsid w:val="00EA12F9"/>
    <w:rsid w:val="00EA1AD6"/>
    <w:rsid w:val="00EA1D8D"/>
    <w:rsid w:val="00EA2490"/>
    <w:rsid w:val="00EA29D1"/>
    <w:rsid w:val="00EA30D4"/>
    <w:rsid w:val="00EA33BC"/>
    <w:rsid w:val="00EA3CCD"/>
    <w:rsid w:val="00EA4096"/>
    <w:rsid w:val="00EA4A59"/>
    <w:rsid w:val="00EA69D0"/>
    <w:rsid w:val="00EA6AC0"/>
    <w:rsid w:val="00EA704E"/>
    <w:rsid w:val="00EA7808"/>
    <w:rsid w:val="00EB00DC"/>
    <w:rsid w:val="00EB31A7"/>
    <w:rsid w:val="00EB4935"/>
    <w:rsid w:val="00EB4BD6"/>
    <w:rsid w:val="00EB51F0"/>
    <w:rsid w:val="00EB5683"/>
    <w:rsid w:val="00EB7AF7"/>
    <w:rsid w:val="00EC0A1B"/>
    <w:rsid w:val="00EC32DA"/>
    <w:rsid w:val="00EC34E4"/>
    <w:rsid w:val="00EC36AF"/>
    <w:rsid w:val="00EC3F58"/>
    <w:rsid w:val="00EC4C17"/>
    <w:rsid w:val="00EC4D58"/>
    <w:rsid w:val="00ED064A"/>
    <w:rsid w:val="00ED07A6"/>
    <w:rsid w:val="00ED0BDB"/>
    <w:rsid w:val="00ED3345"/>
    <w:rsid w:val="00ED5C7C"/>
    <w:rsid w:val="00ED5F29"/>
    <w:rsid w:val="00ED6BD2"/>
    <w:rsid w:val="00ED74D9"/>
    <w:rsid w:val="00ED7668"/>
    <w:rsid w:val="00EE0334"/>
    <w:rsid w:val="00EE1874"/>
    <w:rsid w:val="00EE1B3E"/>
    <w:rsid w:val="00EE1BF6"/>
    <w:rsid w:val="00EE1C39"/>
    <w:rsid w:val="00EE1F07"/>
    <w:rsid w:val="00EE35A8"/>
    <w:rsid w:val="00EE3750"/>
    <w:rsid w:val="00EE4480"/>
    <w:rsid w:val="00EE4FE2"/>
    <w:rsid w:val="00EE6154"/>
    <w:rsid w:val="00EE6F45"/>
    <w:rsid w:val="00EF0179"/>
    <w:rsid w:val="00EF13D9"/>
    <w:rsid w:val="00EF1766"/>
    <w:rsid w:val="00EF1BB1"/>
    <w:rsid w:val="00EF2E1D"/>
    <w:rsid w:val="00EF33D3"/>
    <w:rsid w:val="00EF3617"/>
    <w:rsid w:val="00EF5818"/>
    <w:rsid w:val="00EF7688"/>
    <w:rsid w:val="00EF78C6"/>
    <w:rsid w:val="00F0049F"/>
    <w:rsid w:val="00F01A5B"/>
    <w:rsid w:val="00F026AA"/>
    <w:rsid w:val="00F02B84"/>
    <w:rsid w:val="00F03557"/>
    <w:rsid w:val="00F0428E"/>
    <w:rsid w:val="00F04CE0"/>
    <w:rsid w:val="00F068E7"/>
    <w:rsid w:val="00F07579"/>
    <w:rsid w:val="00F11835"/>
    <w:rsid w:val="00F12390"/>
    <w:rsid w:val="00F13DC7"/>
    <w:rsid w:val="00F151F3"/>
    <w:rsid w:val="00F173C2"/>
    <w:rsid w:val="00F2081A"/>
    <w:rsid w:val="00F20DC8"/>
    <w:rsid w:val="00F21BBE"/>
    <w:rsid w:val="00F21C27"/>
    <w:rsid w:val="00F21DE1"/>
    <w:rsid w:val="00F21F7D"/>
    <w:rsid w:val="00F23462"/>
    <w:rsid w:val="00F2430E"/>
    <w:rsid w:val="00F2541E"/>
    <w:rsid w:val="00F262DA"/>
    <w:rsid w:val="00F3071F"/>
    <w:rsid w:val="00F30A2C"/>
    <w:rsid w:val="00F30D01"/>
    <w:rsid w:val="00F30DB0"/>
    <w:rsid w:val="00F314EA"/>
    <w:rsid w:val="00F3150D"/>
    <w:rsid w:val="00F321AF"/>
    <w:rsid w:val="00F32CAF"/>
    <w:rsid w:val="00F34065"/>
    <w:rsid w:val="00F342A9"/>
    <w:rsid w:val="00F35C79"/>
    <w:rsid w:val="00F3648C"/>
    <w:rsid w:val="00F36A04"/>
    <w:rsid w:val="00F3738D"/>
    <w:rsid w:val="00F37EC9"/>
    <w:rsid w:val="00F37FE0"/>
    <w:rsid w:val="00F4015E"/>
    <w:rsid w:val="00F4068B"/>
    <w:rsid w:val="00F4156E"/>
    <w:rsid w:val="00F41770"/>
    <w:rsid w:val="00F42532"/>
    <w:rsid w:val="00F449AD"/>
    <w:rsid w:val="00F44B05"/>
    <w:rsid w:val="00F44E60"/>
    <w:rsid w:val="00F47870"/>
    <w:rsid w:val="00F47CBF"/>
    <w:rsid w:val="00F51112"/>
    <w:rsid w:val="00F51D1F"/>
    <w:rsid w:val="00F53647"/>
    <w:rsid w:val="00F5383D"/>
    <w:rsid w:val="00F542D1"/>
    <w:rsid w:val="00F55066"/>
    <w:rsid w:val="00F5518D"/>
    <w:rsid w:val="00F55604"/>
    <w:rsid w:val="00F55751"/>
    <w:rsid w:val="00F55823"/>
    <w:rsid w:val="00F55A98"/>
    <w:rsid w:val="00F5665C"/>
    <w:rsid w:val="00F57295"/>
    <w:rsid w:val="00F57EE8"/>
    <w:rsid w:val="00F60A3F"/>
    <w:rsid w:val="00F60DB4"/>
    <w:rsid w:val="00F6185B"/>
    <w:rsid w:val="00F6250D"/>
    <w:rsid w:val="00F62726"/>
    <w:rsid w:val="00F62B39"/>
    <w:rsid w:val="00F63FF4"/>
    <w:rsid w:val="00F64578"/>
    <w:rsid w:val="00F64E22"/>
    <w:rsid w:val="00F65B97"/>
    <w:rsid w:val="00F669E5"/>
    <w:rsid w:val="00F66EF8"/>
    <w:rsid w:val="00F7000E"/>
    <w:rsid w:val="00F702B1"/>
    <w:rsid w:val="00F70F9A"/>
    <w:rsid w:val="00F71119"/>
    <w:rsid w:val="00F71FE9"/>
    <w:rsid w:val="00F720CC"/>
    <w:rsid w:val="00F729CE"/>
    <w:rsid w:val="00F737E3"/>
    <w:rsid w:val="00F74185"/>
    <w:rsid w:val="00F74317"/>
    <w:rsid w:val="00F75DBF"/>
    <w:rsid w:val="00F779CF"/>
    <w:rsid w:val="00F819DD"/>
    <w:rsid w:val="00F81D23"/>
    <w:rsid w:val="00F82CF5"/>
    <w:rsid w:val="00F82D85"/>
    <w:rsid w:val="00F830B8"/>
    <w:rsid w:val="00F8460A"/>
    <w:rsid w:val="00F85218"/>
    <w:rsid w:val="00F853C5"/>
    <w:rsid w:val="00F86E06"/>
    <w:rsid w:val="00F87538"/>
    <w:rsid w:val="00F9089E"/>
    <w:rsid w:val="00F92CEA"/>
    <w:rsid w:val="00F95E51"/>
    <w:rsid w:val="00F961D4"/>
    <w:rsid w:val="00F96FF4"/>
    <w:rsid w:val="00FA01E2"/>
    <w:rsid w:val="00FA0453"/>
    <w:rsid w:val="00FA16DE"/>
    <w:rsid w:val="00FA2EC9"/>
    <w:rsid w:val="00FA33DB"/>
    <w:rsid w:val="00FA3977"/>
    <w:rsid w:val="00FA3F6C"/>
    <w:rsid w:val="00FA446F"/>
    <w:rsid w:val="00FA48CF"/>
    <w:rsid w:val="00FA4AB6"/>
    <w:rsid w:val="00FA5563"/>
    <w:rsid w:val="00FA62FA"/>
    <w:rsid w:val="00FA70B4"/>
    <w:rsid w:val="00FB0AF9"/>
    <w:rsid w:val="00FB1710"/>
    <w:rsid w:val="00FB1D33"/>
    <w:rsid w:val="00FB248A"/>
    <w:rsid w:val="00FB311C"/>
    <w:rsid w:val="00FB3505"/>
    <w:rsid w:val="00FB381F"/>
    <w:rsid w:val="00FB606C"/>
    <w:rsid w:val="00FB76DC"/>
    <w:rsid w:val="00FC1F6D"/>
    <w:rsid w:val="00FC227F"/>
    <w:rsid w:val="00FC307B"/>
    <w:rsid w:val="00FC4B21"/>
    <w:rsid w:val="00FC4BF8"/>
    <w:rsid w:val="00FC522D"/>
    <w:rsid w:val="00FC55FC"/>
    <w:rsid w:val="00FC59AE"/>
    <w:rsid w:val="00FC5D64"/>
    <w:rsid w:val="00FC6CE6"/>
    <w:rsid w:val="00FC6CEA"/>
    <w:rsid w:val="00FC6E3D"/>
    <w:rsid w:val="00FC7E3C"/>
    <w:rsid w:val="00FC7FB7"/>
    <w:rsid w:val="00FD1243"/>
    <w:rsid w:val="00FD4D20"/>
    <w:rsid w:val="00FD5FA0"/>
    <w:rsid w:val="00FD6F84"/>
    <w:rsid w:val="00FD7A0D"/>
    <w:rsid w:val="00FE0267"/>
    <w:rsid w:val="00FE1835"/>
    <w:rsid w:val="00FE19B8"/>
    <w:rsid w:val="00FE23AA"/>
    <w:rsid w:val="00FE353F"/>
    <w:rsid w:val="00FE4DC0"/>
    <w:rsid w:val="00FE5197"/>
    <w:rsid w:val="00FE55CC"/>
    <w:rsid w:val="00FE5C6E"/>
    <w:rsid w:val="00FE6BC3"/>
    <w:rsid w:val="00FE797E"/>
    <w:rsid w:val="00FE7E14"/>
    <w:rsid w:val="00FF0F6D"/>
    <w:rsid w:val="00FF15F7"/>
    <w:rsid w:val="00FF2255"/>
    <w:rsid w:val="00FF305A"/>
    <w:rsid w:val="00FF326C"/>
    <w:rsid w:val="00FF33B4"/>
    <w:rsid w:val="00FF4492"/>
    <w:rsid w:val="00FF57CC"/>
    <w:rsid w:val="00FF73EF"/>
    <w:rsid w:val="00FF774F"/>
    <w:rsid w:val="00FF776E"/>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2CAFE7D"/>
  <w15:docId w15:val="{8D2E81E1-699D-4553-82CE-F1E178DF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058E3-E272-4BFB-B453-58BFB047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1716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6</cp:revision>
  <cp:lastPrinted>2022-02-16T18:16:00Z</cp:lastPrinted>
  <dcterms:created xsi:type="dcterms:W3CDTF">2022-06-07T22:44:00Z</dcterms:created>
  <dcterms:modified xsi:type="dcterms:W3CDTF">2022-09-20T22:13:00Z</dcterms:modified>
</cp:coreProperties>
</file>