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Pr="002252DD" w:rsidRDefault="000224F6" w:rsidP="00386AC4">
      <w:pPr>
        <w:spacing w:after="120"/>
        <w:jc w:val="center"/>
        <w:rPr>
          <w:b/>
          <w:color w:val="000000" w:themeColor="text1"/>
          <w:sz w:val="22"/>
          <w:szCs w:val="22"/>
        </w:rPr>
      </w:pPr>
      <w:r>
        <w:rPr>
          <w:b/>
          <w:color w:val="000000" w:themeColor="text1"/>
          <w:sz w:val="22"/>
        </w:rPr>
        <w:t>October 19</w:t>
      </w:r>
      <w:r w:rsidR="0056525C">
        <w:rPr>
          <w:b/>
          <w:color w:val="000000" w:themeColor="text1"/>
          <w:sz w:val="22"/>
        </w:rPr>
        <w:t>, 202</w:t>
      </w:r>
      <w:r w:rsidR="0056043A">
        <w:rPr>
          <w:b/>
          <w:color w:val="000000" w:themeColor="text1"/>
          <w:sz w:val="22"/>
        </w:rPr>
        <w:t>2</w:t>
      </w:r>
    </w:p>
    <w:p w:rsidR="001E7971" w:rsidRPr="002252DD" w:rsidRDefault="001E7971">
      <w:pPr>
        <w:pStyle w:val="Heading6"/>
        <w:rPr>
          <w:color w:val="000000" w:themeColor="text1"/>
          <w:sz w:val="22"/>
          <w:szCs w:val="22"/>
        </w:rPr>
      </w:pPr>
      <w:r w:rsidRPr="002252DD">
        <w:rPr>
          <w:color w:val="000000" w:themeColor="text1"/>
          <w:sz w:val="22"/>
          <w:szCs w:val="22"/>
        </w:rPr>
        <w:t>SUMMARY MINUTES</w:t>
      </w:r>
    </w:p>
    <w:p w:rsidR="00EF58FC" w:rsidRDefault="00EF58FC" w:rsidP="002E0AEC">
      <w:pPr>
        <w:jc w:val="center"/>
        <w:rPr>
          <w:color w:val="000000" w:themeColor="text1"/>
          <w:sz w:val="22"/>
          <w:szCs w:val="22"/>
        </w:rPr>
      </w:pPr>
    </w:p>
    <w:p w:rsidR="005623E1" w:rsidRDefault="005623E1" w:rsidP="002E0AEC">
      <w:pPr>
        <w:jc w:val="center"/>
        <w:rPr>
          <w:color w:val="000000" w:themeColor="text1"/>
          <w:sz w:val="22"/>
          <w:szCs w:val="22"/>
        </w:rPr>
      </w:pPr>
    </w:p>
    <w:p w:rsidR="005623E1" w:rsidRPr="002252DD" w:rsidRDefault="005623E1" w:rsidP="002E0AEC">
      <w:pPr>
        <w:jc w:val="center"/>
        <w:rPr>
          <w:color w:val="000000" w:themeColor="text1"/>
          <w:sz w:val="22"/>
          <w:szCs w:val="22"/>
        </w:rPr>
      </w:pPr>
    </w:p>
    <w:p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5343CE" w:rsidRPr="002252DD">
        <w:rPr>
          <w:rFonts w:cs="Arial"/>
          <w:color w:val="000000" w:themeColor="text1"/>
          <w:sz w:val="22"/>
          <w:szCs w:val="22"/>
        </w:rPr>
        <w:t>3</w:t>
      </w:r>
      <w:r w:rsidR="002234DB" w:rsidRPr="002252DD">
        <w:rPr>
          <w:rFonts w:cs="Arial"/>
          <w:color w:val="000000" w:themeColor="text1"/>
          <w:sz w:val="22"/>
          <w:szCs w:val="22"/>
        </w:rPr>
        <w:t>:</w:t>
      </w:r>
      <w:r w:rsidR="00B42C2C">
        <w:rPr>
          <w:rFonts w:cs="Arial"/>
          <w:color w:val="000000" w:themeColor="text1"/>
          <w:sz w:val="22"/>
          <w:szCs w:val="22"/>
        </w:rPr>
        <w:t>0</w:t>
      </w:r>
      <w:r w:rsidR="000224F6">
        <w:rPr>
          <w:rFonts w:cs="Arial"/>
          <w:color w:val="000000" w:themeColor="text1"/>
          <w:sz w:val="22"/>
          <w:szCs w:val="22"/>
        </w:rPr>
        <w:t>2</w:t>
      </w:r>
      <w:r w:rsidR="00C91002" w:rsidRPr="002252DD">
        <w:rPr>
          <w:rFonts w:cs="Arial"/>
          <w:color w:val="000000" w:themeColor="text1"/>
          <w:sz w:val="22"/>
          <w:szCs w:val="22"/>
        </w:rPr>
        <w:t xml:space="preserve"> p.m.</w:t>
      </w:r>
    </w:p>
    <w:p w:rsidR="001E7971" w:rsidRPr="002252DD" w:rsidRDefault="001E7971">
      <w:pPr>
        <w:rPr>
          <w:rFonts w:cs="Arial"/>
          <w:color w:val="000000" w:themeColor="text1"/>
          <w:sz w:val="22"/>
          <w:szCs w:val="22"/>
        </w:rPr>
      </w:pPr>
    </w:p>
    <w:p w:rsidR="009C5AE8" w:rsidRPr="00E05CF1" w:rsidRDefault="001E7971" w:rsidP="00680070">
      <w:pPr>
        <w:pStyle w:val="BlockText"/>
        <w:spacing w:after="0"/>
        <w:ind w:left="3060" w:right="540" w:hanging="3060"/>
        <w:rPr>
          <w:color w:val="000000" w:themeColor="text1"/>
          <w:sz w:val="16"/>
          <w:szCs w:val="16"/>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56043A" w:rsidRPr="002252DD">
        <w:rPr>
          <w:color w:val="000000" w:themeColor="text1"/>
          <w:szCs w:val="22"/>
        </w:rPr>
        <w:t>Jeff Hensley,</w:t>
      </w:r>
      <w:r w:rsidR="0056043A">
        <w:rPr>
          <w:color w:val="000000" w:themeColor="text1"/>
          <w:szCs w:val="22"/>
        </w:rPr>
        <w:t xml:space="preserve"> </w:t>
      </w:r>
      <w:r w:rsidR="00B42C2C" w:rsidRPr="002252DD">
        <w:rPr>
          <w:color w:val="000000" w:themeColor="text1"/>
          <w:szCs w:val="22"/>
        </w:rPr>
        <w:t>Mike Karbassi</w:t>
      </w:r>
      <w:r w:rsidR="00B42C2C">
        <w:rPr>
          <w:color w:val="000000" w:themeColor="text1"/>
          <w:szCs w:val="22"/>
        </w:rPr>
        <w:t>,</w:t>
      </w:r>
      <w:r w:rsidR="00B42C2C" w:rsidRPr="002252DD">
        <w:rPr>
          <w:color w:val="000000" w:themeColor="text1"/>
          <w:szCs w:val="22"/>
        </w:rPr>
        <w:t xml:space="preserve"> </w:t>
      </w:r>
      <w:r w:rsidR="002234DB" w:rsidRPr="002252DD">
        <w:rPr>
          <w:color w:val="000000" w:themeColor="text1"/>
          <w:szCs w:val="22"/>
        </w:rPr>
        <w:t>Dennis Montalbano</w:t>
      </w:r>
      <w:r w:rsidR="005343CE" w:rsidRPr="002252DD">
        <w:rPr>
          <w:color w:val="000000" w:themeColor="text1"/>
          <w:szCs w:val="22"/>
        </w:rPr>
        <w:t xml:space="preserve">, </w:t>
      </w:r>
      <w:r w:rsidR="00BA1BAB">
        <w:rPr>
          <w:color w:val="000000" w:themeColor="text1"/>
          <w:szCs w:val="22"/>
        </w:rPr>
        <w:t>Chuck Riojas, and</w:t>
      </w:r>
      <w:r w:rsidR="003063A6" w:rsidRPr="002252DD">
        <w:rPr>
          <w:color w:val="000000" w:themeColor="text1"/>
          <w:szCs w:val="22"/>
        </w:rPr>
        <w:t xml:space="preserve"> Legal Counsel </w:t>
      </w:r>
      <w:r w:rsidR="003D1E84" w:rsidRPr="002252DD">
        <w:rPr>
          <w:color w:val="000000" w:themeColor="text1"/>
          <w:szCs w:val="22"/>
        </w:rPr>
        <w:t>Ken Price</w:t>
      </w:r>
    </w:p>
    <w:p w:rsidR="00E10ECF" w:rsidRPr="00E05CF1" w:rsidRDefault="00E10ECF" w:rsidP="00E10ECF">
      <w:pPr>
        <w:pStyle w:val="BlockText"/>
        <w:spacing w:after="0"/>
        <w:ind w:left="2966" w:right="540" w:hanging="2966"/>
        <w:rPr>
          <w:color w:val="000000" w:themeColor="text1"/>
          <w:sz w:val="16"/>
          <w:szCs w:val="16"/>
        </w:rPr>
      </w:pPr>
    </w:p>
    <w:p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BA1BAB">
        <w:rPr>
          <w:color w:val="000000" w:themeColor="text1"/>
          <w:szCs w:val="22"/>
        </w:rPr>
        <w:t xml:space="preserve">Edgar Blunt, </w:t>
      </w:r>
      <w:r w:rsidR="00B42C2C">
        <w:rPr>
          <w:color w:val="000000" w:themeColor="text1"/>
          <w:szCs w:val="22"/>
        </w:rPr>
        <w:t>Sal Quintero</w:t>
      </w:r>
      <w:r w:rsidR="00BA1BAB">
        <w:rPr>
          <w:color w:val="000000" w:themeColor="text1"/>
          <w:szCs w:val="22"/>
        </w:rPr>
        <w:t>,</w:t>
      </w:r>
      <w:r w:rsidR="00B42C2C">
        <w:rPr>
          <w:color w:val="000000" w:themeColor="text1"/>
          <w:szCs w:val="22"/>
        </w:rPr>
        <w:t xml:space="preserve"> and </w:t>
      </w:r>
      <w:r w:rsidR="00BA1BAB">
        <w:rPr>
          <w:color w:val="000000" w:themeColor="text1"/>
          <w:szCs w:val="22"/>
        </w:rPr>
        <w:t>Lydia Zabrycki</w:t>
      </w:r>
    </w:p>
    <w:p w:rsidR="00E10ECF" w:rsidRPr="002252DD" w:rsidRDefault="007D1F78" w:rsidP="00EC3427">
      <w:pPr>
        <w:pStyle w:val="BlockText"/>
        <w:tabs>
          <w:tab w:val="left" w:pos="8670"/>
        </w:tabs>
        <w:spacing w:after="0"/>
        <w:ind w:left="0" w:right="540" w:firstLine="0"/>
        <w:rPr>
          <w:color w:val="000000" w:themeColor="text1"/>
          <w:szCs w:val="22"/>
        </w:rPr>
      </w:pPr>
      <w:r w:rsidRPr="002252DD">
        <w:rPr>
          <w:color w:val="000000" w:themeColor="text1"/>
          <w:szCs w:val="22"/>
        </w:rPr>
        <w:tab/>
      </w:r>
      <w:r w:rsidR="00EC3427">
        <w:rPr>
          <w:color w:val="000000" w:themeColor="text1"/>
          <w:szCs w:val="22"/>
        </w:rPr>
        <w:tab/>
      </w:r>
    </w:p>
    <w:p w:rsidR="00E10ECF" w:rsidRPr="00E05CF1" w:rsidRDefault="001E7971" w:rsidP="00DA3816">
      <w:pPr>
        <w:pStyle w:val="BlockText"/>
        <w:spacing w:after="0"/>
        <w:ind w:left="3060" w:right="540" w:hanging="2966"/>
        <w:rPr>
          <w:color w:val="000000" w:themeColor="text1"/>
          <w:sz w:val="16"/>
          <w:szCs w:val="16"/>
        </w:rPr>
      </w:pPr>
      <w:r w:rsidRPr="002252DD">
        <w:rPr>
          <w:color w:val="000000" w:themeColor="text1"/>
          <w:szCs w:val="22"/>
        </w:rPr>
        <w:t xml:space="preserve">AGENDA CHANGES:  </w:t>
      </w:r>
      <w:r w:rsidR="0056525C" w:rsidRPr="002252DD">
        <w:rPr>
          <w:color w:val="000000" w:themeColor="text1"/>
          <w:szCs w:val="22"/>
        </w:rPr>
        <w:tab/>
      </w:r>
      <w:r w:rsidR="00BA1BAB">
        <w:rPr>
          <w:color w:val="000000" w:themeColor="text1"/>
          <w:szCs w:val="22"/>
        </w:rPr>
        <w:t>None</w:t>
      </w:r>
    </w:p>
    <w:p w:rsidR="00B42C2C" w:rsidRDefault="00B42C2C" w:rsidP="00B42C2C">
      <w:pPr>
        <w:pStyle w:val="BlockText"/>
        <w:spacing w:after="0"/>
        <w:ind w:left="3060" w:right="540" w:hanging="3060"/>
        <w:rPr>
          <w:color w:val="000000" w:themeColor="text1"/>
          <w:sz w:val="16"/>
          <w:szCs w:val="16"/>
        </w:rPr>
      </w:pPr>
      <w:bookmarkStart w:id="0" w:name="_GoBack"/>
      <w:bookmarkEnd w:id="0"/>
    </w:p>
    <w:p w:rsidR="002F309B" w:rsidRPr="002252DD" w:rsidRDefault="002F309B" w:rsidP="00B42C2C">
      <w:pPr>
        <w:pStyle w:val="BlockText"/>
        <w:spacing w:after="0"/>
        <w:ind w:left="3060" w:right="540" w:hanging="3060"/>
        <w:rPr>
          <w:szCs w:val="22"/>
        </w:rPr>
      </w:pPr>
      <w:r w:rsidRPr="002252DD">
        <w:rPr>
          <w:szCs w:val="22"/>
        </w:rPr>
        <w:t>ABSTENTIONS/RECUSALS/</w:t>
      </w:r>
      <w:r w:rsidRPr="002252DD">
        <w:rPr>
          <w:szCs w:val="22"/>
        </w:rPr>
        <w:tab/>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0224F6">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56043A" w:rsidRPr="003918E6" w:rsidRDefault="000224F6" w:rsidP="0056525C">
            <w:pPr>
              <w:ind w:left="-30"/>
              <w:jc w:val="both"/>
              <w:outlineLvl w:val="0"/>
              <w:rPr>
                <w:rFonts w:cs="Arial"/>
                <w:color w:val="000000" w:themeColor="text1"/>
                <w:sz w:val="22"/>
                <w:szCs w:val="22"/>
              </w:rPr>
            </w:pPr>
            <w:r>
              <w:rPr>
                <w:rFonts w:cs="Arial"/>
                <w:color w:val="000000" w:themeColor="text1"/>
                <w:sz w:val="22"/>
                <w:szCs w:val="22"/>
              </w:rPr>
              <w:t xml:space="preserve">Blake Konczal, Executive Director, Fresno Regional Workforce Development Board (FRWDB) commented that he was happy </w:t>
            </w:r>
            <w:r w:rsidR="00204B36">
              <w:rPr>
                <w:rFonts w:cs="Arial"/>
                <w:color w:val="000000" w:themeColor="text1"/>
                <w:sz w:val="22"/>
                <w:szCs w:val="22"/>
              </w:rPr>
              <w:t>that</w:t>
            </w:r>
            <w:r>
              <w:rPr>
                <w:rFonts w:cs="Arial"/>
                <w:color w:val="000000" w:themeColor="text1"/>
                <w:sz w:val="22"/>
                <w:szCs w:val="22"/>
              </w:rPr>
              <w:t xml:space="preserve"> the Executive Committee meeting </w:t>
            </w:r>
            <w:r w:rsidR="00204B36">
              <w:rPr>
                <w:rFonts w:cs="Arial"/>
                <w:color w:val="000000" w:themeColor="text1"/>
                <w:sz w:val="22"/>
                <w:szCs w:val="22"/>
              </w:rPr>
              <w:t xml:space="preserve">was being held </w:t>
            </w:r>
            <w:r>
              <w:rPr>
                <w:rFonts w:cs="Arial"/>
                <w:color w:val="000000" w:themeColor="text1"/>
                <w:sz w:val="22"/>
                <w:szCs w:val="22"/>
              </w:rPr>
              <w:t xml:space="preserve">at the new </w:t>
            </w:r>
            <w:r w:rsidR="00424106">
              <w:rPr>
                <w:rFonts w:cs="Arial"/>
                <w:color w:val="000000" w:themeColor="text1"/>
                <w:sz w:val="22"/>
                <w:szCs w:val="22"/>
              </w:rPr>
              <w:t>C</w:t>
            </w:r>
            <w:r>
              <w:rPr>
                <w:rFonts w:cs="Arial"/>
                <w:color w:val="000000" w:themeColor="text1"/>
                <w:sz w:val="22"/>
                <w:szCs w:val="22"/>
              </w:rPr>
              <w:t>omprehensive site at the Winepress Center.</w:t>
            </w:r>
          </w:p>
        </w:tc>
      </w:tr>
    </w:tbl>
    <w:p w:rsidR="00C35D74" w:rsidRPr="007D1F78" w:rsidRDefault="001E7971" w:rsidP="00E05CF1">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B42C2C" w:rsidRPr="000D1D24" w:rsidTr="00C66908">
        <w:trPr>
          <w:cantSplit/>
        </w:trPr>
        <w:tc>
          <w:tcPr>
            <w:tcW w:w="990" w:type="dxa"/>
          </w:tcPr>
          <w:p w:rsidR="00B42C2C" w:rsidRPr="00E21143" w:rsidRDefault="00B42C2C" w:rsidP="00B42C2C">
            <w:pPr>
              <w:pStyle w:val="Heading2"/>
              <w:keepNext w:val="0"/>
              <w:spacing w:before="120"/>
              <w:rPr>
                <w:rFonts w:cs="Arial"/>
                <w:color w:val="000000" w:themeColor="text1"/>
                <w:sz w:val="21"/>
                <w:szCs w:val="21"/>
              </w:rPr>
            </w:pPr>
            <w:r>
              <w:rPr>
                <w:rFonts w:cs="Arial"/>
                <w:color w:val="000000" w:themeColor="text1"/>
                <w:sz w:val="21"/>
                <w:szCs w:val="21"/>
              </w:rPr>
              <w:t>1.</w:t>
            </w:r>
          </w:p>
        </w:tc>
        <w:tc>
          <w:tcPr>
            <w:tcW w:w="9450" w:type="dxa"/>
          </w:tcPr>
          <w:p w:rsidR="00B42C2C" w:rsidRDefault="000224F6" w:rsidP="00B42C2C">
            <w:pPr>
              <w:pStyle w:val="Heading2"/>
              <w:keepNext w:val="0"/>
              <w:spacing w:before="120"/>
              <w:rPr>
                <w:rFonts w:cs="Arial"/>
                <w:color w:val="000000" w:themeColor="text1"/>
                <w:sz w:val="22"/>
                <w:szCs w:val="22"/>
                <w:u w:val="single"/>
              </w:rPr>
            </w:pPr>
            <w:r>
              <w:rPr>
                <w:rFonts w:cs="Arial"/>
                <w:color w:val="000000" w:themeColor="text1"/>
                <w:sz w:val="22"/>
                <w:szCs w:val="22"/>
                <w:u w:val="single"/>
              </w:rPr>
              <w:t>July</w:t>
            </w:r>
            <w:r w:rsidR="00BA1BAB">
              <w:rPr>
                <w:rFonts w:cs="Arial"/>
                <w:color w:val="000000" w:themeColor="text1"/>
                <w:sz w:val="22"/>
                <w:szCs w:val="22"/>
                <w:u w:val="single"/>
              </w:rPr>
              <w:t xml:space="preserve"> 20</w:t>
            </w:r>
            <w:r w:rsidR="00B42C2C">
              <w:rPr>
                <w:rFonts w:cs="Arial"/>
                <w:color w:val="000000" w:themeColor="text1"/>
                <w:sz w:val="22"/>
                <w:szCs w:val="22"/>
                <w:u w:val="single"/>
              </w:rPr>
              <w:t xml:space="preserve">, 2022, </w:t>
            </w:r>
            <w:r w:rsidR="00B42C2C" w:rsidRPr="00E21143">
              <w:rPr>
                <w:rFonts w:cs="Arial"/>
                <w:color w:val="000000" w:themeColor="text1"/>
                <w:sz w:val="22"/>
                <w:szCs w:val="22"/>
                <w:u w:val="single"/>
              </w:rPr>
              <w:t>Executive Committee Meeting Minutes</w:t>
            </w:r>
          </w:p>
          <w:p w:rsidR="00B42C2C" w:rsidRPr="007D1F78" w:rsidRDefault="00B42C2C" w:rsidP="00B42C2C"/>
        </w:tc>
      </w:tr>
      <w:tr w:rsidR="00B42C2C" w:rsidRPr="000D1D24" w:rsidTr="00C66908">
        <w:trPr>
          <w:cantSplit/>
        </w:trPr>
        <w:tc>
          <w:tcPr>
            <w:tcW w:w="990" w:type="dxa"/>
          </w:tcPr>
          <w:p w:rsidR="00B42C2C" w:rsidRDefault="00B42C2C" w:rsidP="00B42C2C">
            <w:pPr>
              <w:pStyle w:val="Heading2"/>
              <w:keepNext w:val="0"/>
              <w:spacing w:before="120"/>
              <w:rPr>
                <w:rFonts w:cs="Arial"/>
                <w:color w:val="000000" w:themeColor="text1"/>
                <w:sz w:val="21"/>
                <w:szCs w:val="21"/>
              </w:rPr>
            </w:pPr>
          </w:p>
        </w:tc>
        <w:tc>
          <w:tcPr>
            <w:tcW w:w="9450" w:type="dxa"/>
          </w:tcPr>
          <w:p w:rsidR="00B42C2C" w:rsidRDefault="00B42C2C" w:rsidP="005F300D">
            <w:pPr>
              <w:pStyle w:val="Heading2"/>
              <w:keepNext w:val="0"/>
              <w:jc w:val="both"/>
              <w:rPr>
                <w:rFonts w:cs="Arial"/>
                <w:b w:val="0"/>
                <w:color w:val="000000" w:themeColor="text1"/>
                <w:sz w:val="22"/>
                <w:szCs w:val="22"/>
              </w:rPr>
            </w:pPr>
            <w:r>
              <w:rPr>
                <w:rFonts w:cs="Arial"/>
                <w:b w:val="0"/>
                <w:color w:val="000000" w:themeColor="text1"/>
                <w:sz w:val="22"/>
                <w:szCs w:val="22"/>
              </w:rPr>
              <w:t xml:space="preserve">Mr. Konczal </w:t>
            </w:r>
            <w:r w:rsidR="00424106">
              <w:rPr>
                <w:rFonts w:cs="Arial"/>
                <w:b w:val="0"/>
                <w:color w:val="000000" w:themeColor="text1"/>
                <w:sz w:val="22"/>
                <w:szCs w:val="22"/>
              </w:rPr>
              <w:t>presented</w:t>
            </w:r>
            <w:r>
              <w:rPr>
                <w:rFonts w:cs="Arial"/>
                <w:b w:val="0"/>
                <w:color w:val="000000" w:themeColor="text1"/>
                <w:sz w:val="22"/>
                <w:szCs w:val="22"/>
              </w:rPr>
              <w:t xml:space="preserve"> the </w:t>
            </w:r>
            <w:r w:rsidR="000224F6">
              <w:rPr>
                <w:rFonts w:cs="Arial"/>
                <w:b w:val="0"/>
                <w:color w:val="000000" w:themeColor="text1"/>
                <w:sz w:val="22"/>
                <w:szCs w:val="22"/>
              </w:rPr>
              <w:t>July</w:t>
            </w:r>
            <w:r w:rsidR="00BA1BAB">
              <w:rPr>
                <w:rFonts w:cs="Arial"/>
                <w:b w:val="0"/>
                <w:color w:val="000000" w:themeColor="text1"/>
                <w:sz w:val="22"/>
                <w:szCs w:val="22"/>
              </w:rPr>
              <w:t xml:space="preserve"> 20</w:t>
            </w:r>
            <w:r>
              <w:rPr>
                <w:rFonts w:cs="Arial"/>
                <w:b w:val="0"/>
                <w:color w:val="000000" w:themeColor="text1"/>
                <w:sz w:val="22"/>
                <w:szCs w:val="22"/>
              </w:rPr>
              <w:t xml:space="preserve">, 2022, Executive Committee </w:t>
            </w:r>
            <w:r w:rsidR="00424106">
              <w:rPr>
                <w:rFonts w:cs="Arial"/>
                <w:b w:val="0"/>
                <w:color w:val="000000" w:themeColor="text1"/>
                <w:sz w:val="22"/>
                <w:szCs w:val="22"/>
              </w:rPr>
              <w:t xml:space="preserve">(Committee) </w:t>
            </w:r>
            <w:r>
              <w:rPr>
                <w:rFonts w:cs="Arial"/>
                <w:b w:val="0"/>
                <w:color w:val="000000" w:themeColor="text1"/>
                <w:sz w:val="22"/>
                <w:szCs w:val="22"/>
              </w:rPr>
              <w:t>meeting minutes</w:t>
            </w:r>
            <w:r w:rsidR="00424106">
              <w:rPr>
                <w:rFonts w:cs="Arial"/>
                <w:b w:val="0"/>
                <w:color w:val="000000" w:themeColor="text1"/>
                <w:sz w:val="22"/>
                <w:szCs w:val="22"/>
              </w:rPr>
              <w:t xml:space="preserve"> for approval and/or correction and approval</w:t>
            </w:r>
            <w:r>
              <w:rPr>
                <w:rFonts w:cs="Arial"/>
                <w:b w:val="0"/>
                <w:color w:val="000000" w:themeColor="text1"/>
                <w:sz w:val="22"/>
                <w:szCs w:val="22"/>
              </w:rPr>
              <w:t>.</w:t>
            </w:r>
          </w:p>
          <w:p w:rsidR="00B42C2C" w:rsidRPr="00B42C2C" w:rsidRDefault="00B42C2C" w:rsidP="00B42C2C">
            <w:pPr>
              <w:rPr>
                <w:sz w:val="22"/>
                <w:szCs w:val="22"/>
              </w:rPr>
            </w:pPr>
          </w:p>
          <w:p w:rsidR="00B42C2C" w:rsidRDefault="000224F6" w:rsidP="000224F6">
            <w:pPr>
              <w:jc w:val="both"/>
              <w:rPr>
                <w:b/>
                <w:sz w:val="22"/>
                <w:szCs w:val="22"/>
              </w:rPr>
            </w:pPr>
            <w:r>
              <w:rPr>
                <w:b/>
                <w:sz w:val="22"/>
                <w:szCs w:val="22"/>
              </w:rPr>
              <w:t>RIOJAS</w:t>
            </w:r>
            <w:r w:rsidR="00B42C2C" w:rsidRPr="00B42C2C">
              <w:rPr>
                <w:b/>
                <w:sz w:val="22"/>
                <w:szCs w:val="22"/>
              </w:rPr>
              <w:t>/</w:t>
            </w:r>
            <w:r w:rsidR="00BA1BAB">
              <w:rPr>
                <w:b/>
                <w:sz w:val="22"/>
                <w:szCs w:val="22"/>
              </w:rPr>
              <w:t>KARBASSI</w:t>
            </w:r>
            <w:r w:rsidR="00B42C2C" w:rsidRPr="00B42C2C">
              <w:rPr>
                <w:b/>
                <w:sz w:val="22"/>
                <w:szCs w:val="22"/>
              </w:rPr>
              <w:t xml:space="preserve"> – APPROVED THE </w:t>
            </w:r>
            <w:r>
              <w:rPr>
                <w:b/>
                <w:sz w:val="22"/>
                <w:szCs w:val="22"/>
              </w:rPr>
              <w:t>JULY</w:t>
            </w:r>
            <w:r w:rsidR="00BA1BAB">
              <w:rPr>
                <w:b/>
                <w:sz w:val="22"/>
                <w:szCs w:val="22"/>
              </w:rPr>
              <w:t xml:space="preserve"> 20</w:t>
            </w:r>
            <w:r w:rsidR="00B42C2C" w:rsidRPr="00B42C2C">
              <w:rPr>
                <w:b/>
                <w:sz w:val="22"/>
                <w:szCs w:val="22"/>
              </w:rPr>
              <w:t>, 2022, EXECUTIVE COMMITTEE MEETING MINUTES.  (UNANIMOUS)</w:t>
            </w:r>
          </w:p>
          <w:p w:rsidR="00885DEA" w:rsidRPr="00B42C2C" w:rsidRDefault="00885DEA" w:rsidP="00B42C2C">
            <w:pPr>
              <w:rPr>
                <w:b/>
              </w:rPr>
            </w:pPr>
          </w:p>
        </w:tc>
      </w:tr>
      <w:tr w:rsidR="00B42C2C" w:rsidRPr="000D1D24" w:rsidTr="00C66908">
        <w:trPr>
          <w:cantSplit/>
        </w:trPr>
        <w:tc>
          <w:tcPr>
            <w:tcW w:w="990" w:type="dxa"/>
          </w:tcPr>
          <w:p w:rsidR="00B42C2C" w:rsidRPr="00E21143" w:rsidRDefault="00B42C2C" w:rsidP="00B42C2C">
            <w:pPr>
              <w:pStyle w:val="Heading2"/>
              <w:keepNext w:val="0"/>
              <w:spacing w:before="120"/>
              <w:rPr>
                <w:rFonts w:cs="Arial"/>
                <w:color w:val="000000" w:themeColor="text1"/>
                <w:sz w:val="21"/>
                <w:szCs w:val="21"/>
              </w:rPr>
            </w:pPr>
            <w:r>
              <w:rPr>
                <w:rFonts w:cs="Arial"/>
                <w:color w:val="000000" w:themeColor="text1"/>
                <w:sz w:val="21"/>
                <w:szCs w:val="21"/>
              </w:rPr>
              <w:t>2</w:t>
            </w:r>
            <w:r w:rsidRPr="00E21143">
              <w:rPr>
                <w:rFonts w:cs="Arial"/>
                <w:color w:val="000000" w:themeColor="text1"/>
                <w:sz w:val="21"/>
                <w:szCs w:val="21"/>
              </w:rPr>
              <w:t>.</w:t>
            </w:r>
          </w:p>
        </w:tc>
        <w:tc>
          <w:tcPr>
            <w:tcW w:w="9450" w:type="dxa"/>
          </w:tcPr>
          <w:p w:rsidR="000224F6" w:rsidRPr="003D62A3" w:rsidRDefault="000224F6" w:rsidP="000224F6">
            <w:pPr>
              <w:spacing w:before="120"/>
              <w:contextualSpacing/>
              <w:jc w:val="both"/>
              <w:rPr>
                <w:b/>
                <w:sz w:val="22"/>
                <w:szCs w:val="22"/>
                <w:u w:val="single"/>
              </w:rPr>
            </w:pPr>
            <w:r>
              <w:rPr>
                <w:b/>
                <w:sz w:val="22"/>
                <w:szCs w:val="22"/>
                <w:u w:val="single"/>
              </w:rPr>
              <w:t>August 2022</w:t>
            </w:r>
            <w:r w:rsidRPr="003D62A3">
              <w:rPr>
                <w:b/>
                <w:sz w:val="22"/>
                <w:szCs w:val="22"/>
                <w:u w:val="single"/>
              </w:rPr>
              <w:t xml:space="preserve"> Financial Report</w:t>
            </w:r>
          </w:p>
          <w:p w:rsidR="00B42C2C" w:rsidRPr="007D1F78" w:rsidRDefault="00B42C2C" w:rsidP="00B42C2C"/>
        </w:tc>
      </w:tr>
      <w:tr w:rsidR="000224F6" w:rsidRPr="000D1D24" w:rsidTr="002A0A23">
        <w:trPr>
          <w:cantSplit/>
        </w:trPr>
        <w:tc>
          <w:tcPr>
            <w:tcW w:w="990" w:type="dxa"/>
          </w:tcPr>
          <w:p w:rsidR="000224F6" w:rsidRPr="00E21143" w:rsidRDefault="000224F6" w:rsidP="000224F6">
            <w:pPr>
              <w:pStyle w:val="Heading2"/>
              <w:keepNext w:val="0"/>
              <w:contextualSpacing/>
              <w:rPr>
                <w:rFonts w:cs="Arial"/>
                <w:color w:val="000000" w:themeColor="text1"/>
                <w:sz w:val="21"/>
                <w:szCs w:val="21"/>
              </w:rPr>
            </w:pPr>
            <w:bookmarkStart w:id="1" w:name="_Hlk118184200"/>
          </w:p>
        </w:tc>
        <w:tc>
          <w:tcPr>
            <w:tcW w:w="9450" w:type="dxa"/>
            <w:vAlign w:val="center"/>
          </w:tcPr>
          <w:p w:rsidR="000224F6" w:rsidRDefault="000224F6" w:rsidP="000224F6">
            <w:pPr>
              <w:contextualSpacing/>
              <w:jc w:val="both"/>
              <w:rPr>
                <w:b/>
                <w:sz w:val="22"/>
                <w:szCs w:val="22"/>
                <w:u w:val="single"/>
              </w:rPr>
            </w:pPr>
            <w:r>
              <w:rPr>
                <w:sz w:val="22"/>
                <w:szCs w:val="22"/>
              </w:rPr>
              <w:t>Cheryl</w:t>
            </w:r>
            <w:r w:rsidRPr="00B6753B">
              <w:rPr>
                <w:sz w:val="22"/>
                <w:szCs w:val="22"/>
              </w:rPr>
              <w:t xml:space="preserve"> Beierschmitt</w:t>
            </w:r>
            <w:r>
              <w:rPr>
                <w:sz w:val="22"/>
                <w:szCs w:val="22"/>
              </w:rPr>
              <w:t xml:space="preserve">, Deputy Director Fiscal Services, FRWDB, </w:t>
            </w:r>
            <w:r w:rsidRPr="00B6753B">
              <w:rPr>
                <w:sz w:val="22"/>
                <w:szCs w:val="22"/>
              </w:rPr>
              <w:t xml:space="preserve">presented the </w:t>
            </w:r>
            <w:r>
              <w:rPr>
                <w:sz w:val="22"/>
                <w:szCs w:val="22"/>
              </w:rPr>
              <w:t>August 2022</w:t>
            </w:r>
            <w:r w:rsidRPr="00B6753B">
              <w:rPr>
                <w:sz w:val="22"/>
                <w:szCs w:val="22"/>
              </w:rPr>
              <w:t xml:space="preserve"> Financial Report for the Committee’s acceptance. </w:t>
            </w:r>
            <w:r w:rsidRPr="0087482D">
              <w:rPr>
                <w:sz w:val="22"/>
                <w:szCs w:val="22"/>
              </w:rPr>
              <w:t xml:space="preserve">She </w:t>
            </w:r>
            <w:r>
              <w:rPr>
                <w:sz w:val="22"/>
                <w:szCs w:val="22"/>
              </w:rPr>
              <w:t>noted that the September Wildfires grant had a slow start</w:t>
            </w:r>
            <w:r w:rsidR="00782148">
              <w:rPr>
                <w:sz w:val="22"/>
                <w:szCs w:val="22"/>
              </w:rPr>
              <w:t xml:space="preserve">, but that the FRWDB received a one (1) year extension and were starting to </w:t>
            </w:r>
            <w:r w:rsidR="00424106">
              <w:rPr>
                <w:sz w:val="22"/>
                <w:szCs w:val="22"/>
              </w:rPr>
              <w:t>do</w:t>
            </w:r>
            <w:r w:rsidR="00782148">
              <w:rPr>
                <w:sz w:val="22"/>
                <w:szCs w:val="22"/>
              </w:rPr>
              <w:t xml:space="preserve"> more Work Experiences under that grant. She noted that the Fatherhood grant was showing 86.31% expended, but pointed out that there was still one (1) more month to expend on that grant. She also reported that the FRWDB had been approved for a third </w:t>
            </w:r>
            <w:r w:rsidR="00782148">
              <w:rPr>
                <w:sz w:val="22"/>
                <w:szCs w:val="22"/>
              </w:rPr>
              <w:lastRenderedPageBreak/>
              <w:t>year for the Fatherhood grant.</w:t>
            </w:r>
            <w:r w:rsidRPr="0087482D">
              <w:rPr>
                <w:sz w:val="22"/>
                <w:szCs w:val="22"/>
              </w:rPr>
              <w:t xml:space="preserve"> The Committee had no questions or comments about the </w:t>
            </w:r>
            <w:r>
              <w:rPr>
                <w:sz w:val="22"/>
                <w:szCs w:val="22"/>
              </w:rPr>
              <w:t>August</w:t>
            </w:r>
            <w:r w:rsidRPr="0087482D">
              <w:rPr>
                <w:sz w:val="22"/>
                <w:szCs w:val="22"/>
              </w:rPr>
              <w:t xml:space="preserve"> 2022 Financial Report.</w:t>
            </w:r>
            <w:r>
              <w:rPr>
                <w:b/>
                <w:sz w:val="22"/>
                <w:szCs w:val="22"/>
                <w:u w:val="single"/>
              </w:rPr>
              <w:t xml:space="preserve"> </w:t>
            </w:r>
          </w:p>
          <w:p w:rsidR="00782148" w:rsidRDefault="00782148" w:rsidP="000224F6">
            <w:pPr>
              <w:contextualSpacing/>
              <w:jc w:val="both"/>
              <w:rPr>
                <w:b/>
                <w:sz w:val="22"/>
                <w:szCs w:val="22"/>
                <w:u w:val="single"/>
              </w:rPr>
            </w:pPr>
          </w:p>
          <w:p w:rsidR="000224F6" w:rsidRDefault="000224F6" w:rsidP="000224F6">
            <w:pPr>
              <w:contextualSpacing/>
              <w:jc w:val="both"/>
              <w:rPr>
                <w:b/>
                <w:sz w:val="22"/>
                <w:szCs w:val="22"/>
              </w:rPr>
            </w:pPr>
            <w:r>
              <w:rPr>
                <w:b/>
                <w:sz w:val="22"/>
                <w:szCs w:val="22"/>
              </w:rPr>
              <w:t>RIOJAS</w:t>
            </w:r>
            <w:r w:rsidRPr="0087482D">
              <w:rPr>
                <w:b/>
                <w:sz w:val="22"/>
                <w:szCs w:val="22"/>
              </w:rPr>
              <w:t>/</w:t>
            </w:r>
            <w:r>
              <w:rPr>
                <w:b/>
                <w:sz w:val="22"/>
                <w:szCs w:val="22"/>
              </w:rPr>
              <w:t>MONTALBANO</w:t>
            </w:r>
            <w:r w:rsidRPr="0087482D">
              <w:rPr>
                <w:b/>
                <w:sz w:val="22"/>
                <w:szCs w:val="22"/>
              </w:rPr>
              <w:t xml:space="preserve"> – ACCEPTED THE </w:t>
            </w:r>
            <w:r>
              <w:rPr>
                <w:b/>
                <w:sz w:val="22"/>
                <w:szCs w:val="22"/>
              </w:rPr>
              <w:t>AUGUST</w:t>
            </w:r>
            <w:r w:rsidRPr="0087482D">
              <w:rPr>
                <w:b/>
                <w:sz w:val="22"/>
                <w:szCs w:val="22"/>
              </w:rPr>
              <w:t xml:space="preserve"> 2022 FINANCIAL REPORT. (UNANIMOUS)</w:t>
            </w:r>
          </w:p>
          <w:p w:rsidR="000224F6" w:rsidRPr="0087482D" w:rsidRDefault="000224F6" w:rsidP="000224F6">
            <w:pPr>
              <w:contextualSpacing/>
              <w:jc w:val="both"/>
              <w:rPr>
                <w:b/>
                <w:sz w:val="22"/>
                <w:szCs w:val="22"/>
              </w:rPr>
            </w:pPr>
          </w:p>
        </w:tc>
      </w:tr>
      <w:bookmarkEnd w:id="1"/>
      <w:tr w:rsidR="000224F6" w:rsidRPr="003D62A3" w:rsidTr="003D62A3">
        <w:trPr>
          <w:cantSplit/>
          <w:trHeight w:val="288"/>
        </w:trPr>
        <w:tc>
          <w:tcPr>
            <w:tcW w:w="990" w:type="dxa"/>
            <w:shd w:val="clear" w:color="auto" w:fill="auto"/>
          </w:tcPr>
          <w:p w:rsidR="000224F6" w:rsidRPr="003D62A3" w:rsidRDefault="000224F6" w:rsidP="00BD74C1">
            <w:pPr>
              <w:pStyle w:val="Heading2"/>
              <w:keepNext w:val="0"/>
              <w:contextualSpacing/>
              <w:rPr>
                <w:rFonts w:cs="Arial"/>
                <w:b w:val="0"/>
                <w:noProof/>
                <w:sz w:val="22"/>
                <w:szCs w:val="22"/>
              </w:rPr>
            </w:pPr>
            <w:r>
              <w:rPr>
                <w:rFonts w:cs="Arial"/>
                <w:noProof/>
                <w:color w:val="000000" w:themeColor="text1"/>
                <w:sz w:val="22"/>
                <w:szCs w:val="22"/>
              </w:rPr>
              <w:lastRenderedPageBreak/>
              <w:t>3</w:t>
            </w:r>
            <w:r w:rsidRPr="00D566C3">
              <w:rPr>
                <w:rFonts w:cs="Arial"/>
                <w:noProof/>
                <w:color w:val="000000" w:themeColor="text1"/>
                <w:sz w:val="22"/>
                <w:szCs w:val="22"/>
              </w:rPr>
              <w:t>.</w:t>
            </w:r>
          </w:p>
        </w:tc>
        <w:tc>
          <w:tcPr>
            <w:tcW w:w="9450" w:type="dxa"/>
            <w:shd w:val="clear" w:color="auto" w:fill="auto"/>
            <w:vAlign w:val="center"/>
          </w:tcPr>
          <w:p w:rsidR="002973C1" w:rsidRDefault="002973C1" w:rsidP="00BD74C1">
            <w:pPr>
              <w:contextualSpacing/>
              <w:jc w:val="both"/>
              <w:rPr>
                <w:rFonts w:cs="Arial"/>
                <w:b/>
                <w:color w:val="000000" w:themeColor="text1"/>
                <w:sz w:val="22"/>
                <w:szCs w:val="22"/>
                <w:u w:val="single"/>
              </w:rPr>
            </w:pPr>
            <w:r>
              <w:rPr>
                <w:rFonts w:cs="Arial"/>
                <w:b/>
                <w:color w:val="000000" w:themeColor="text1"/>
                <w:sz w:val="22"/>
                <w:szCs w:val="22"/>
                <w:u w:val="single"/>
              </w:rPr>
              <w:t>August 2022</w:t>
            </w:r>
            <w:r w:rsidRPr="0095384B">
              <w:rPr>
                <w:rFonts w:cs="Arial"/>
                <w:b/>
                <w:color w:val="000000" w:themeColor="text1"/>
                <w:sz w:val="22"/>
                <w:szCs w:val="22"/>
                <w:u w:val="single"/>
              </w:rPr>
              <w:t xml:space="preserve"> </w:t>
            </w:r>
            <w:r w:rsidRPr="0095384B">
              <w:rPr>
                <w:b/>
                <w:sz w:val="22"/>
                <w:szCs w:val="22"/>
                <w:u w:val="single"/>
              </w:rPr>
              <w:t xml:space="preserve">Agency Budget and Expenditures </w:t>
            </w:r>
          </w:p>
          <w:p w:rsidR="000224F6" w:rsidRPr="003D62A3" w:rsidRDefault="000224F6" w:rsidP="00BD74C1">
            <w:pPr>
              <w:contextualSpacing/>
              <w:jc w:val="both"/>
              <w:rPr>
                <w:sz w:val="22"/>
                <w:szCs w:val="22"/>
              </w:rPr>
            </w:pPr>
          </w:p>
        </w:tc>
      </w:tr>
      <w:tr w:rsidR="000224F6" w:rsidRPr="003D62A3" w:rsidTr="003D62A3">
        <w:trPr>
          <w:cantSplit/>
          <w:trHeight w:val="288"/>
        </w:trPr>
        <w:tc>
          <w:tcPr>
            <w:tcW w:w="990" w:type="dxa"/>
            <w:shd w:val="clear" w:color="auto" w:fill="auto"/>
          </w:tcPr>
          <w:p w:rsidR="000224F6" w:rsidRDefault="000224F6" w:rsidP="000224F6">
            <w:pPr>
              <w:pStyle w:val="Heading2"/>
              <w:keepNext w:val="0"/>
              <w:contextualSpacing/>
              <w:rPr>
                <w:rFonts w:cs="Arial"/>
                <w:noProof/>
                <w:color w:val="000000" w:themeColor="text1"/>
                <w:sz w:val="22"/>
                <w:szCs w:val="22"/>
              </w:rPr>
            </w:pPr>
          </w:p>
        </w:tc>
        <w:tc>
          <w:tcPr>
            <w:tcW w:w="9450" w:type="dxa"/>
            <w:shd w:val="clear" w:color="auto" w:fill="auto"/>
            <w:vAlign w:val="center"/>
          </w:tcPr>
          <w:p w:rsidR="002973C1" w:rsidRDefault="002973C1" w:rsidP="002973C1">
            <w:pPr>
              <w:contextualSpacing/>
              <w:jc w:val="both"/>
              <w:rPr>
                <w:sz w:val="22"/>
                <w:szCs w:val="22"/>
              </w:rPr>
            </w:pPr>
            <w:r w:rsidRPr="0087482D">
              <w:rPr>
                <w:sz w:val="22"/>
                <w:szCs w:val="22"/>
              </w:rPr>
              <w:t xml:space="preserve">Ms. Beierschmitt presented the </w:t>
            </w:r>
            <w:r>
              <w:rPr>
                <w:sz w:val="22"/>
                <w:szCs w:val="22"/>
              </w:rPr>
              <w:t>May</w:t>
            </w:r>
            <w:r w:rsidRPr="0087482D">
              <w:rPr>
                <w:sz w:val="22"/>
                <w:szCs w:val="22"/>
              </w:rPr>
              <w:t xml:space="preserve"> 2022 Agency Budget and Expenditures Report for the Committee’s acceptance.  She indicated that the Furniture and Equipment line item expenditures were running a little higher than the straight-lined year-to-date budget costs due to a one</w:t>
            </w:r>
            <w:r w:rsidR="00424106">
              <w:rPr>
                <w:sz w:val="22"/>
                <w:szCs w:val="22"/>
              </w:rPr>
              <w:t xml:space="preserve"> (1)</w:t>
            </w:r>
            <w:r w:rsidRPr="0087482D">
              <w:rPr>
                <w:sz w:val="22"/>
                <w:szCs w:val="22"/>
              </w:rPr>
              <w:t>-time purchase of a Canon copier and a new postage machine. She stated that staff had no concerns with expenditures. The Committee had no questions</w:t>
            </w:r>
            <w:r>
              <w:rPr>
                <w:sz w:val="22"/>
                <w:szCs w:val="22"/>
              </w:rPr>
              <w:t xml:space="preserve"> regarding the report</w:t>
            </w:r>
            <w:r w:rsidRPr="0087482D">
              <w:rPr>
                <w:sz w:val="22"/>
                <w:szCs w:val="22"/>
              </w:rPr>
              <w:t>.</w:t>
            </w:r>
          </w:p>
          <w:p w:rsidR="00424106" w:rsidRDefault="00424106" w:rsidP="002973C1">
            <w:pPr>
              <w:contextualSpacing/>
              <w:jc w:val="both"/>
              <w:rPr>
                <w:sz w:val="22"/>
                <w:szCs w:val="22"/>
              </w:rPr>
            </w:pPr>
          </w:p>
          <w:p w:rsidR="00424106" w:rsidRPr="00424106" w:rsidRDefault="00424106" w:rsidP="002973C1">
            <w:pPr>
              <w:contextualSpacing/>
              <w:jc w:val="both"/>
              <w:rPr>
                <w:b/>
                <w:sz w:val="22"/>
                <w:szCs w:val="22"/>
              </w:rPr>
            </w:pPr>
            <w:r>
              <w:rPr>
                <w:b/>
                <w:sz w:val="22"/>
                <w:szCs w:val="22"/>
              </w:rPr>
              <w:t>RIOJAS/KARBASSI – ACCEPTED THE AUGUST 2022 AGENCY BUDGET AND EXPENDITURES. (UNANIMOUS)</w:t>
            </w:r>
          </w:p>
          <w:p w:rsidR="000224F6" w:rsidRPr="0087482D" w:rsidRDefault="000224F6" w:rsidP="000224F6">
            <w:pPr>
              <w:contextualSpacing/>
              <w:jc w:val="both"/>
              <w:rPr>
                <w:b/>
                <w:sz w:val="22"/>
                <w:szCs w:val="22"/>
              </w:rPr>
            </w:pPr>
          </w:p>
        </w:tc>
      </w:tr>
      <w:tr w:rsidR="000224F6" w:rsidRPr="00AA1031" w:rsidTr="000037E9">
        <w:trPr>
          <w:cantSplit/>
          <w:trHeight w:val="288"/>
        </w:trPr>
        <w:tc>
          <w:tcPr>
            <w:tcW w:w="990" w:type="dxa"/>
          </w:tcPr>
          <w:p w:rsidR="000224F6" w:rsidRPr="0095384B" w:rsidRDefault="000224F6" w:rsidP="000224F6">
            <w:pPr>
              <w:pStyle w:val="Heading2"/>
              <w:keepNext w:val="0"/>
              <w:spacing w:before="120"/>
              <w:contextualSpacing/>
              <w:rPr>
                <w:rFonts w:cs="Arial"/>
                <w:noProof/>
                <w:color w:val="000000" w:themeColor="text1"/>
                <w:sz w:val="22"/>
                <w:szCs w:val="22"/>
              </w:rPr>
            </w:pPr>
            <w:r>
              <w:rPr>
                <w:rFonts w:cs="Arial"/>
                <w:noProof/>
                <w:color w:val="000000" w:themeColor="text1"/>
                <w:sz w:val="22"/>
                <w:szCs w:val="22"/>
              </w:rPr>
              <w:t>4</w:t>
            </w:r>
            <w:r w:rsidRPr="0095384B">
              <w:rPr>
                <w:rFonts w:cs="Arial"/>
                <w:noProof/>
                <w:color w:val="000000" w:themeColor="text1"/>
                <w:sz w:val="22"/>
                <w:szCs w:val="22"/>
              </w:rPr>
              <w:t>.</w:t>
            </w:r>
          </w:p>
        </w:tc>
        <w:tc>
          <w:tcPr>
            <w:tcW w:w="9450" w:type="dxa"/>
            <w:vAlign w:val="center"/>
          </w:tcPr>
          <w:p w:rsidR="000224F6" w:rsidRDefault="001A681A" w:rsidP="002973C1">
            <w:pPr>
              <w:spacing w:before="120"/>
              <w:contextualSpacing/>
              <w:jc w:val="both"/>
              <w:rPr>
                <w:b/>
                <w:sz w:val="22"/>
                <w:szCs w:val="22"/>
                <w:u w:val="single"/>
              </w:rPr>
            </w:pPr>
            <w:r w:rsidRPr="001A681A">
              <w:rPr>
                <w:b/>
                <w:sz w:val="22"/>
                <w:szCs w:val="22"/>
                <w:u w:val="single"/>
              </w:rPr>
              <w:t>Fatherhood Funding Award</w:t>
            </w:r>
          </w:p>
          <w:p w:rsidR="001A681A" w:rsidRPr="001A681A" w:rsidRDefault="001A681A" w:rsidP="002973C1">
            <w:pPr>
              <w:spacing w:before="120"/>
              <w:contextualSpacing/>
              <w:jc w:val="both"/>
              <w:rPr>
                <w:b/>
                <w:sz w:val="22"/>
                <w:szCs w:val="22"/>
                <w:u w:val="single"/>
              </w:rPr>
            </w:pPr>
          </w:p>
        </w:tc>
      </w:tr>
      <w:tr w:rsidR="000224F6" w:rsidRPr="00AA1031" w:rsidTr="000037E9">
        <w:trPr>
          <w:cantSplit/>
          <w:trHeight w:val="288"/>
        </w:trPr>
        <w:tc>
          <w:tcPr>
            <w:tcW w:w="990" w:type="dxa"/>
          </w:tcPr>
          <w:p w:rsidR="000224F6" w:rsidRPr="0095384B" w:rsidRDefault="000224F6" w:rsidP="000224F6">
            <w:pPr>
              <w:pStyle w:val="Heading2"/>
              <w:keepNext w:val="0"/>
              <w:ind w:right="158"/>
              <w:contextualSpacing/>
              <w:rPr>
                <w:rFonts w:cs="Arial"/>
                <w:b w:val="0"/>
                <w:noProof/>
                <w:color w:val="000000" w:themeColor="text1"/>
                <w:sz w:val="22"/>
                <w:szCs w:val="22"/>
              </w:rPr>
            </w:pPr>
          </w:p>
        </w:tc>
        <w:tc>
          <w:tcPr>
            <w:tcW w:w="9450" w:type="dxa"/>
            <w:vAlign w:val="center"/>
          </w:tcPr>
          <w:p w:rsidR="000224F6" w:rsidRDefault="001A681A" w:rsidP="000224F6">
            <w:pPr>
              <w:contextualSpacing/>
              <w:jc w:val="both"/>
              <w:rPr>
                <w:sz w:val="22"/>
                <w:szCs w:val="22"/>
              </w:rPr>
            </w:pPr>
            <w:r>
              <w:rPr>
                <w:sz w:val="22"/>
                <w:szCs w:val="22"/>
              </w:rPr>
              <w:t xml:space="preserve">Phyllis Stogbauer, Senior Deputy Director, FRWDB, presented for the Committee’s approval, award allocations totaling $749,999 for the Department of Health and Human Service’s Fatherhood grant. This </w:t>
            </w:r>
            <w:r w:rsidR="003A7B32">
              <w:rPr>
                <w:sz w:val="22"/>
                <w:szCs w:val="22"/>
              </w:rPr>
              <w:t>was</w:t>
            </w:r>
            <w:r>
              <w:rPr>
                <w:sz w:val="22"/>
                <w:szCs w:val="22"/>
              </w:rPr>
              <w:t xml:space="preserve"> the third year of funding the FRWDB ha</w:t>
            </w:r>
            <w:r w:rsidR="003A7B32">
              <w:rPr>
                <w:sz w:val="22"/>
                <w:szCs w:val="22"/>
              </w:rPr>
              <w:t>d</w:t>
            </w:r>
            <w:r>
              <w:rPr>
                <w:sz w:val="22"/>
                <w:szCs w:val="22"/>
              </w:rPr>
              <w:t xml:space="preserve"> received under this grant and </w:t>
            </w:r>
            <w:r w:rsidR="003A7B32">
              <w:rPr>
                <w:sz w:val="22"/>
                <w:szCs w:val="22"/>
              </w:rPr>
              <w:t xml:space="preserve">would </w:t>
            </w:r>
            <w:r>
              <w:rPr>
                <w:sz w:val="22"/>
                <w:szCs w:val="22"/>
              </w:rPr>
              <w:t>cover the period of September 30, 2022, through September 29, 2023. A breakdown of the proposed allocations was included in the agenda item and the Committee had no questions.</w:t>
            </w:r>
          </w:p>
          <w:p w:rsidR="001A681A" w:rsidRDefault="001A681A" w:rsidP="000224F6">
            <w:pPr>
              <w:contextualSpacing/>
              <w:jc w:val="both"/>
              <w:rPr>
                <w:sz w:val="22"/>
                <w:szCs w:val="22"/>
              </w:rPr>
            </w:pPr>
          </w:p>
          <w:p w:rsidR="000224F6" w:rsidRDefault="001A681A" w:rsidP="000224F6">
            <w:pPr>
              <w:contextualSpacing/>
              <w:jc w:val="both"/>
              <w:rPr>
                <w:b/>
                <w:sz w:val="22"/>
                <w:szCs w:val="22"/>
              </w:rPr>
            </w:pPr>
            <w:r>
              <w:rPr>
                <w:b/>
                <w:sz w:val="22"/>
                <w:szCs w:val="22"/>
              </w:rPr>
              <w:t>RIOJAS</w:t>
            </w:r>
            <w:r w:rsidR="000224F6">
              <w:rPr>
                <w:b/>
                <w:sz w:val="22"/>
                <w:szCs w:val="22"/>
              </w:rPr>
              <w:t>/MONTALBANO</w:t>
            </w:r>
            <w:r w:rsidR="000224F6" w:rsidRPr="0095384B">
              <w:rPr>
                <w:b/>
                <w:sz w:val="22"/>
                <w:szCs w:val="22"/>
              </w:rPr>
              <w:t xml:space="preserve"> – </w:t>
            </w:r>
            <w:r>
              <w:rPr>
                <w:b/>
                <w:sz w:val="22"/>
                <w:szCs w:val="22"/>
              </w:rPr>
              <w:t>APPROVED THE FATHERHOOD FUNDING AWARD.</w:t>
            </w:r>
            <w:r w:rsidR="000224F6" w:rsidRPr="0095384B">
              <w:rPr>
                <w:b/>
                <w:sz w:val="22"/>
                <w:szCs w:val="22"/>
              </w:rPr>
              <w:t xml:space="preserve"> </w:t>
            </w:r>
            <w:r w:rsidR="000224F6">
              <w:rPr>
                <w:b/>
                <w:sz w:val="22"/>
                <w:szCs w:val="22"/>
              </w:rPr>
              <w:t>(</w:t>
            </w:r>
            <w:r w:rsidR="000224F6" w:rsidRPr="00B602AE">
              <w:rPr>
                <w:b/>
                <w:sz w:val="22"/>
                <w:szCs w:val="22"/>
              </w:rPr>
              <w:t>UNANIMOUS)</w:t>
            </w:r>
            <w:r w:rsidR="000224F6">
              <w:rPr>
                <w:b/>
                <w:sz w:val="22"/>
                <w:szCs w:val="22"/>
              </w:rPr>
              <w:t xml:space="preserve">  </w:t>
            </w:r>
          </w:p>
          <w:p w:rsidR="000224F6" w:rsidRPr="0095384B" w:rsidRDefault="000224F6" w:rsidP="000224F6">
            <w:pPr>
              <w:contextualSpacing/>
              <w:jc w:val="both"/>
              <w:rPr>
                <w:b/>
                <w:sz w:val="22"/>
                <w:szCs w:val="22"/>
              </w:rPr>
            </w:pPr>
          </w:p>
        </w:tc>
      </w:tr>
      <w:tr w:rsidR="000224F6" w:rsidRPr="00AA1031" w:rsidTr="000037E9">
        <w:trPr>
          <w:cantSplit/>
          <w:trHeight w:val="288"/>
        </w:trPr>
        <w:tc>
          <w:tcPr>
            <w:tcW w:w="990" w:type="dxa"/>
          </w:tcPr>
          <w:p w:rsidR="000224F6" w:rsidRPr="00BA1BAB" w:rsidRDefault="000224F6" w:rsidP="000224F6">
            <w:pPr>
              <w:pStyle w:val="Heading2"/>
              <w:keepNext w:val="0"/>
              <w:ind w:right="158"/>
              <w:contextualSpacing/>
              <w:rPr>
                <w:rFonts w:cs="Arial"/>
                <w:noProof/>
                <w:color w:val="000000" w:themeColor="text1"/>
                <w:sz w:val="22"/>
                <w:szCs w:val="22"/>
              </w:rPr>
            </w:pPr>
            <w:r w:rsidRPr="00BA1BAB">
              <w:rPr>
                <w:rFonts w:cs="Arial"/>
                <w:noProof/>
                <w:color w:val="000000" w:themeColor="text1"/>
                <w:sz w:val="22"/>
                <w:szCs w:val="22"/>
              </w:rPr>
              <w:t>5.</w:t>
            </w:r>
          </w:p>
        </w:tc>
        <w:tc>
          <w:tcPr>
            <w:tcW w:w="9450" w:type="dxa"/>
            <w:vAlign w:val="center"/>
          </w:tcPr>
          <w:p w:rsidR="000224F6" w:rsidRDefault="005D1299" w:rsidP="000224F6">
            <w:pPr>
              <w:contextualSpacing/>
              <w:jc w:val="both"/>
              <w:rPr>
                <w:b/>
                <w:sz w:val="22"/>
                <w:szCs w:val="22"/>
                <w:u w:val="single"/>
              </w:rPr>
            </w:pPr>
            <w:r>
              <w:rPr>
                <w:b/>
                <w:sz w:val="22"/>
                <w:szCs w:val="22"/>
                <w:u w:val="single"/>
              </w:rPr>
              <w:t>City of Fresno, One Fresno Youth Job Corps Program Funding Award</w:t>
            </w:r>
          </w:p>
          <w:p w:rsidR="005D1299" w:rsidRPr="00BA1BAB" w:rsidRDefault="005D1299" w:rsidP="000224F6">
            <w:pPr>
              <w:contextualSpacing/>
              <w:jc w:val="both"/>
              <w:rPr>
                <w:b/>
                <w:sz w:val="22"/>
                <w:szCs w:val="22"/>
                <w:u w:val="single"/>
              </w:rPr>
            </w:pPr>
          </w:p>
        </w:tc>
      </w:tr>
      <w:tr w:rsidR="000224F6" w:rsidRPr="00AA1031" w:rsidTr="000037E9">
        <w:trPr>
          <w:cantSplit/>
          <w:trHeight w:val="288"/>
        </w:trPr>
        <w:tc>
          <w:tcPr>
            <w:tcW w:w="990" w:type="dxa"/>
          </w:tcPr>
          <w:p w:rsidR="000224F6" w:rsidRPr="0095384B" w:rsidRDefault="000224F6" w:rsidP="000224F6">
            <w:pPr>
              <w:pStyle w:val="Heading2"/>
              <w:keepNext w:val="0"/>
              <w:ind w:right="158"/>
              <w:contextualSpacing/>
              <w:rPr>
                <w:rFonts w:cs="Arial"/>
                <w:b w:val="0"/>
                <w:noProof/>
                <w:color w:val="000000" w:themeColor="text1"/>
                <w:sz w:val="22"/>
                <w:szCs w:val="22"/>
              </w:rPr>
            </w:pPr>
          </w:p>
        </w:tc>
        <w:tc>
          <w:tcPr>
            <w:tcW w:w="9450" w:type="dxa"/>
            <w:vAlign w:val="center"/>
          </w:tcPr>
          <w:p w:rsidR="000224F6" w:rsidRDefault="00FC6205" w:rsidP="000224F6">
            <w:pPr>
              <w:jc w:val="both"/>
              <w:rPr>
                <w:sz w:val="22"/>
                <w:szCs w:val="22"/>
              </w:rPr>
            </w:pPr>
            <w:r>
              <w:rPr>
                <w:sz w:val="22"/>
                <w:szCs w:val="22"/>
              </w:rPr>
              <w:t>Ms. Stogbauer presented for the Committee’s approval, the award allocations</w:t>
            </w:r>
            <w:r w:rsidR="00F679A5">
              <w:rPr>
                <w:sz w:val="22"/>
                <w:szCs w:val="22"/>
              </w:rPr>
              <w:t xml:space="preserve"> for the City of Fresno </w:t>
            </w:r>
            <w:r w:rsidR="00EC3BFD">
              <w:rPr>
                <w:sz w:val="22"/>
                <w:szCs w:val="22"/>
              </w:rPr>
              <w:t xml:space="preserve">grant to provide wrap-around services for 40 young adult participants through the City’s internship program. The grant award was in the amount of $281,550.  Chair Hensley asked what types of jobs the interns/participants would do. Ms. Stogbauer stated that the internships could be for various jobs within various departments </w:t>
            </w:r>
            <w:r w:rsidR="00CA26E1">
              <w:rPr>
                <w:sz w:val="22"/>
                <w:szCs w:val="22"/>
              </w:rPr>
              <w:t>within</w:t>
            </w:r>
            <w:r w:rsidR="00EC3BFD">
              <w:rPr>
                <w:sz w:val="22"/>
                <w:szCs w:val="22"/>
              </w:rPr>
              <w:t xml:space="preserve"> the City of Fresno. She added that the internships could be for two (2) or three (3) years, with the goal of the City actually hiring the interning participant. Ms. Stogbauer also </w:t>
            </w:r>
            <w:r w:rsidR="003A7B32">
              <w:rPr>
                <w:sz w:val="22"/>
                <w:szCs w:val="22"/>
              </w:rPr>
              <w:t>indicated</w:t>
            </w:r>
            <w:r w:rsidR="00EC3BFD">
              <w:rPr>
                <w:sz w:val="22"/>
                <w:szCs w:val="22"/>
              </w:rPr>
              <w:t xml:space="preserve"> that the agreement between the FRWDB and the City of Fresno </w:t>
            </w:r>
            <w:r w:rsidR="00CA26E1">
              <w:rPr>
                <w:sz w:val="22"/>
                <w:szCs w:val="22"/>
              </w:rPr>
              <w:t>was</w:t>
            </w:r>
            <w:r w:rsidR="00EC3BFD">
              <w:rPr>
                <w:sz w:val="22"/>
                <w:szCs w:val="22"/>
              </w:rPr>
              <w:t xml:space="preserve"> that for some participants who do not meet the requirements to be hired at the end of their internship, the FRWDB would co-enroll them and assist </w:t>
            </w:r>
            <w:r w:rsidR="00CA26E1">
              <w:rPr>
                <w:sz w:val="22"/>
                <w:szCs w:val="22"/>
              </w:rPr>
              <w:t>those participants with</w:t>
            </w:r>
            <w:r w:rsidR="00EC3BFD">
              <w:rPr>
                <w:sz w:val="22"/>
                <w:szCs w:val="22"/>
              </w:rPr>
              <w:t xml:space="preserve"> finding job placements.</w:t>
            </w:r>
          </w:p>
          <w:p w:rsidR="000224F6" w:rsidRDefault="000224F6" w:rsidP="000224F6">
            <w:pPr>
              <w:jc w:val="both"/>
              <w:rPr>
                <w:sz w:val="22"/>
                <w:szCs w:val="22"/>
              </w:rPr>
            </w:pPr>
          </w:p>
          <w:p w:rsidR="000224F6" w:rsidRPr="00836CE8" w:rsidRDefault="000224F6" w:rsidP="000224F6">
            <w:pPr>
              <w:jc w:val="both"/>
              <w:rPr>
                <w:b/>
                <w:sz w:val="22"/>
                <w:szCs w:val="22"/>
              </w:rPr>
            </w:pPr>
            <w:r>
              <w:rPr>
                <w:b/>
                <w:sz w:val="22"/>
                <w:szCs w:val="22"/>
              </w:rPr>
              <w:t>RIOJAS/</w:t>
            </w:r>
            <w:r w:rsidR="00FC6205">
              <w:rPr>
                <w:b/>
                <w:sz w:val="22"/>
                <w:szCs w:val="22"/>
              </w:rPr>
              <w:t>KARBASSI</w:t>
            </w:r>
            <w:r>
              <w:rPr>
                <w:b/>
                <w:sz w:val="22"/>
                <w:szCs w:val="22"/>
              </w:rPr>
              <w:t xml:space="preserve"> –</w:t>
            </w:r>
            <w:r w:rsidR="00FC6205">
              <w:rPr>
                <w:b/>
                <w:sz w:val="22"/>
                <w:szCs w:val="22"/>
              </w:rPr>
              <w:t xml:space="preserve"> </w:t>
            </w:r>
            <w:r>
              <w:rPr>
                <w:b/>
                <w:sz w:val="22"/>
                <w:szCs w:val="22"/>
              </w:rPr>
              <w:t>APPROVE</w:t>
            </w:r>
            <w:r w:rsidR="00FC6205">
              <w:rPr>
                <w:b/>
                <w:sz w:val="22"/>
                <w:szCs w:val="22"/>
              </w:rPr>
              <w:t>D THE CITY OF FRESNO, ONE FRESNO YOUTH JOB CORPS PROGRAM FUNDING AWARD</w:t>
            </w:r>
            <w:r>
              <w:rPr>
                <w:b/>
                <w:sz w:val="22"/>
                <w:szCs w:val="22"/>
              </w:rPr>
              <w:t>. (UNANIMOUS)</w:t>
            </w:r>
          </w:p>
          <w:p w:rsidR="000224F6" w:rsidRPr="0087482D" w:rsidRDefault="000224F6" w:rsidP="000224F6">
            <w:pPr>
              <w:contextualSpacing/>
              <w:jc w:val="both"/>
              <w:rPr>
                <w:sz w:val="22"/>
                <w:szCs w:val="22"/>
              </w:rPr>
            </w:pPr>
          </w:p>
        </w:tc>
      </w:tr>
      <w:tr w:rsidR="000224F6" w:rsidRPr="00BA1BAB" w:rsidTr="000037E9">
        <w:trPr>
          <w:cantSplit/>
          <w:trHeight w:val="288"/>
        </w:trPr>
        <w:tc>
          <w:tcPr>
            <w:tcW w:w="990" w:type="dxa"/>
          </w:tcPr>
          <w:p w:rsidR="000224F6" w:rsidRPr="00BA1BAB" w:rsidRDefault="000224F6" w:rsidP="000224F6">
            <w:pPr>
              <w:pStyle w:val="Heading2"/>
              <w:keepNext w:val="0"/>
              <w:ind w:right="158"/>
              <w:contextualSpacing/>
              <w:rPr>
                <w:rFonts w:cs="Arial"/>
                <w:noProof/>
                <w:color w:val="000000" w:themeColor="text1"/>
                <w:sz w:val="22"/>
                <w:szCs w:val="22"/>
              </w:rPr>
            </w:pPr>
            <w:r w:rsidRPr="00BA1BAB">
              <w:rPr>
                <w:rFonts w:cs="Arial"/>
                <w:noProof/>
                <w:color w:val="000000" w:themeColor="text1"/>
                <w:sz w:val="22"/>
                <w:szCs w:val="22"/>
              </w:rPr>
              <w:t>6.</w:t>
            </w:r>
          </w:p>
        </w:tc>
        <w:tc>
          <w:tcPr>
            <w:tcW w:w="9450" w:type="dxa"/>
            <w:vAlign w:val="center"/>
          </w:tcPr>
          <w:p w:rsidR="000224F6" w:rsidRDefault="00293C6C" w:rsidP="000224F6">
            <w:pPr>
              <w:contextualSpacing/>
              <w:jc w:val="both"/>
              <w:rPr>
                <w:b/>
                <w:sz w:val="22"/>
                <w:szCs w:val="22"/>
                <w:u w:val="single"/>
              </w:rPr>
            </w:pPr>
            <w:r>
              <w:rPr>
                <w:b/>
                <w:sz w:val="22"/>
                <w:szCs w:val="22"/>
                <w:u w:val="single"/>
              </w:rPr>
              <w:t>Creation of New Committee</w:t>
            </w:r>
          </w:p>
          <w:p w:rsidR="00293C6C" w:rsidRPr="00BA1BAB" w:rsidRDefault="00293C6C" w:rsidP="000224F6">
            <w:pPr>
              <w:contextualSpacing/>
              <w:jc w:val="both"/>
              <w:rPr>
                <w:b/>
                <w:sz w:val="22"/>
                <w:szCs w:val="22"/>
                <w:u w:val="single"/>
              </w:rPr>
            </w:pPr>
          </w:p>
        </w:tc>
      </w:tr>
      <w:tr w:rsidR="00CA26E1" w:rsidRPr="00BA1BAB" w:rsidTr="000037E9">
        <w:trPr>
          <w:cantSplit/>
          <w:trHeight w:val="288"/>
        </w:trPr>
        <w:tc>
          <w:tcPr>
            <w:tcW w:w="990" w:type="dxa"/>
          </w:tcPr>
          <w:p w:rsidR="00CA26E1" w:rsidRPr="00BA1BAB" w:rsidRDefault="00CA26E1" w:rsidP="000224F6">
            <w:pPr>
              <w:pStyle w:val="Heading2"/>
              <w:keepNext w:val="0"/>
              <w:ind w:right="158"/>
              <w:contextualSpacing/>
              <w:rPr>
                <w:rFonts w:cs="Arial"/>
                <w:noProof/>
                <w:color w:val="000000" w:themeColor="text1"/>
                <w:sz w:val="22"/>
                <w:szCs w:val="22"/>
              </w:rPr>
            </w:pPr>
          </w:p>
        </w:tc>
        <w:tc>
          <w:tcPr>
            <w:tcW w:w="9450" w:type="dxa"/>
            <w:vAlign w:val="center"/>
          </w:tcPr>
          <w:p w:rsidR="00CA26E1" w:rsidRDefault="00B078C3" w:rsidP="000224F6">
            <w:pPr>
              <w:contextualSpacing/>
              <w:jc w:val="both"/>
              <w:rPr>
                <w:b/>
                <w:sz w:val="22"/>
                <w:szCs w:val="22"/>
                <w:u w:val="single"/>
              </w:rPr>
            </w:pPr>
            <w:r>
              <w:rPr>
                <w:sz w:val="22"/>
                <w:szCs w:val="22"/>
              </w:rPr>
              <w:t>Mr. Konczal stated that at the last FRWDB meeting, a revision to the FRWDB Bylaws was approved, and that one (1) of the revisions to the Bylaws was a requirement that all Directors must choose a Committee on which to serve, and then attend those Committee meetings. He reminded the Committee that the FRWDB currently ha</w:t>
            </w:r>
            <w:r w:rsidR="003A7B32">
              <w:rPr>
                <w:sz w:val="22"/>
                <w:szCs w:val="22"/>
              </w:rPr>
              <w:t>d</w:t>
            </w:r>
            <w:r>
              <w:rPr>
                <w:sz w:val="22"/>
                <w:szCs w:val="22"/>
              </w:rPr>
              <w:t xml:space="preserve"> three (3) Committees </w:t>
            </w:r>
            <w:r w:rsidR="003A7B32">
              <w:rPr>
                <w:sz w:val="22"/>
                <w:szCs w:val="22"/>
              </w:rPr>
              <w:t>on</w:t>
            </w:r>
            <w:r>
              <w:rPr>
                <w:sz w:val="22"/>
                <w:szCs w:val="22"/>
              </w:rPr>
              <w:t xml:space="preserve"> which Directors may choose</w:t>
            </w:r>
            <w:r w:rsidR="003A7B32">
              <w:rPr>
                <w:sz w:val="22"/>
                <w:szCs w:val="22"/>
              </w:rPr>
              <w:t xml:space="preserve"> to serve</w:t>
            </w:r>
            <w:r>
              <w:rPr>
                <w:sz w:val="22"/>
                <w:szCs w:val="22"/>
              </w:rPr>
              <w:t>: Adult Council, Youth Council, and Business and Industry Committee. It is important to FRWDB executive staff that each Committee of the FRWDB has a clear mandate, and that each Committee oversees a portion of the FRWDB’s budget. Mr. Konczal noted, also, that the reports that go before the FRWDB on the Consent Calendar for approval</w:t>
            </w:r>
            <w:r w:rsidR="003A7B32">
              <w:rPr>
                <w:sz w:val="22"/>
                <w:szCs w:val="22"/>
              </w:rPr>
              <w:t xml:space="preserve"> are</w:t>
            </w:r>
            <w:r>
              <w:rPr>
                <w:sz w:val="22"/>
                <w:szCs w:val="22"/>
              </w:rPr>
              <w:t xml:space="preserve"> all reviewed in detail at the Committee level</w:t>
            </w:r>
            <w:r w:rsidR="003A7B32">
              <w:rPr>
                <w:sz w:val="22"/>
                <w:szCs w:val="22"/>
              </w:rPr>
              <w:t xml:space="preserve"> prior to being forwarded to the FRWDB</w:t>
            </w:r>
            <w:r>
              <w:rPr>
                <w:sz w:val="22"/>
                <w:szCs w:val="22"/>
              </w:rPr>
              <w:t>.</w:t>
            </w:r>
          </w:p>
        </w:tc>
      </w:tr>
      <w:tr w:rsidR="00293C6C" w:rsidRPr="00BA1BAB" w:rsidTr="000037E9">
        <w:trPr>
          <w:cantSplit/>
          <w:trHeight w:val="288"/>
        </w:trPr>
        <w:tc>
          <w:tcPr>
            <w:tcW w:w="990" w:type="dxa"/>
          </w:tcPr>
          <w:p w:rsidR="00293C6C" w:rsidRPr="00BA1BAB" w:rsidRDefault="00293C6C" w:rsidP="000224F6">
            <w:pPr>
              <w:pStyle w:val="Heading2"/>
              <w:keepNext w:val="0"/>
              <w:ind w:right="158"/>
              <w:contextualSpacing/>
              <w:rPr>
                <w:rFonts w:cs="Arial"/>
                <w:noProof/>
                <w:color w:val="000000" w:themeColor="text1"/>
                <w:sz w:val="22"/>
                <w:szCs w:val="22"/>
              </w:rPr>
            </w:pPr>
          </w:p>
        </w:tc>
        <w:tc>
          <w:tcPr>
            <w:tcW w:w="9450" w:type="dxa"/>
            <w:vAlign w:val="center"/>
          </w:tcPr>
          <w:p w:rsidR="00BD74C1" w:rsidRPr="003A7B32" w:rsidRDefault="00356B8F" w:rsidP="000224F6">
            <w:pPr>
              <w:contextualSpacing/>
              <w:jc w:val="both"/>
              <w:rPr>
                <w:sz w:val="18"/>
                <w:szCs w:val="18"/>
              </w:rPr>
            </w:pPr>
            <w:r>
              <w:rPr>
                <w:sz w:val="22"/>
                <w:szCs w:val="22"/>
              </w:rPr>
              <w:t xml:space="preserve">The Business and Industry Committee </w:t>
            </w:r>
            <w:r w:rsidR="003A7B32">
              <w:rPr>
                <w:sz w:val="22"/>
                <w:szCs w:val="22"/>
              </w:rPr>
              <w:t>was</w:t>
            </w:r>
            <w:r>
              <w:rPr>
                <w:sz w:val="22"/>
                <w:szCs w:val="22"/>
              </w:rPr>
              <w:t xml:space="preserve"> </w:t>
            </w:r>
            <w:r w:rsidR="00B078C3">
              <w:rPr>
                <w:sz w:val="22"/>
                <w:szCs w:val="22"/>
              </w:rPr>
              <w:t xml:space="preserve">currently </w:t>
            </w:r>
            <w:r>
              <w:rPr>
                <w:sz w:val="22"/>
                <w:szCs w:val="22"/>
              </w:rPr>
              <w:t xml:space="preserve">the only Committee that </w:t>
            </w:r>
            <w:r w:rsidR="003A7B32">
              <w:rPr>
                <w:sz w:val="22"/>
                <w:szCs w:val="22"/>
              </w:rPr>
              <w:t>did</w:t>
            </w:r>
            <w:r>
              <w:rPr>
                <w:sz w:val="22"/>
                <w:szCs w:val="22"/>
              </w:rPr>
              <w:t xml:space="preserve"> not oversee a portion of the budget. FRWDB staff will be </w:t>
            </w:r>
            <w:r w:rsidR="00BD74C1">
              <w:rPr>
                <w:sz w:val="22"/>
                <w:szCs w:val="22"/>
              </w:rPr>
              <w:t xml:space="preserve">recommending that the Chair create a new Committee, possibly by morphing the current Business and Industry Committee into a new Committee, called the Skills Development Council. The Skills Development Council would have a focus on aligning </w:t>
            </w:r>
            <w:r w:rsidR="00022E1E">
              <w:rPr>
                <w:sz w:val="22"/>
                <w:szCs w:val="22"/>
              </w:rPr>
              <w:t>education</w:t>
            </w:r>
            <w:r w:rsidR="00BD74C1">
              <w:rPr>
                <w:sz w:val="22"/>
                <w:szCs w:val="22"/>
              </w:rPr>
              <w:t xml:space="preserve"> or training opportunities to meet employer needs and would receive </w:t>
            </w:r>
            <w:r w:rsidR="003A7B32">
              <w:rPr>
                <w:sz w:val="22"/>
                <w:szCs w:val="22"/>
              </w:rPr>
              <w:t xml:space="preserve">performance </w:t>
            </w:r>
            <w:r w:rsidR="00BD74C1">
              <w:rPr>
                <w:sz w:val="22"/>
                <w:szCs w:val="22"/>
              </w:rPr>
              <w:t xml:space="preserve">reports on the schools providing training to FRWDB clients. </w:t>
            </w:r>
            <w:r w:rsidR="00B078C3">
              <w:rPr>
                <w:sz w:val="22"/>
                <w:szCs w:val="22"/>
              </w:rPr>
              <w:lastRenderedPageBreak/>
              <w:t>Mr. Konczal stated that</w:t>
            </w:r>
            <w:r w:rsidR="00BD74C1">
              <w:rPr>
                <w:sz w:val="22"/>
                <w:szCs w:val="22"/>
              </w:rPr>
              <w:t xml:space="preserve"> all Directors would still have a choice of three (3) Committees</w:t>
            </w:r>
            <w:r w:rsidR="00B078C3">
              <w:rPr>
                <w:sz w:val="22"/>
                <w:szCs w:val="22"/>
              </w:rPr>
              <w:t xml:space="preserve"> on which to serve</w:t>
            </w:r>
            <w:r w:rsidR="00BD74C1">
              <w:rPr>
                <w:sz w:val="22"/>
                <w:szCs w:val="22"/>
              </w:rPr>
              <w:t>: Adult Council, Youth Council and Skills Development Council.</w:t>
            </w:r>
          </w:p>
          <w:p w:rsidR="00BD74C1" w:rsidRPr="003A7B32" w:rsidRDefault="00BD74C1" w:rsidP="000224F6">
            <w:pPr>
              <w:contextualSpacing/>
              <w:jc w:val="both"/>
              <w:rPr>
                <w:sz w:val="18"/>
                <w:szCs w:val="18"/>
              </w:rPr>
            </w:pPr>
          </w:p>
          <w:p w:rsidR="00B078C3" w:rsidRPr="003A7B32" w:rsidRDefault="00BD74C1" w:rsidP="000224F6">
            <w:pPr>
              <w:contextualSpacing/>
              <w:jc w:val="both"/>
              <w:rPr>
                <w:sz w:val="18"/>
                <w:szCs w:val="18"/>
              </w:rPr>
            </w:pPr>
            <w:r>
              <w:rPr>
                <w:sz w:val="22"/>
                <w:szCs w:val="22"/>
              </w:rPr>
              <w:t>Chair Hensley stated that the structure of the FRWDB is dependent upon the Committee’s doing their work and making recommendations for the FRWDB to approve or accept.</w:t>
            </w:r>
          </w:p>
          <w:p w:rsidR="00B078C3" w:rsidRPr="003A7B32" w:rsidRDefault="00B078C3" w:rsidP="000224F6">
            <w:pPr>
              <w:contextualSpacing/>
              <w:jc w:val="both"/>
              <w:rPr>
                <w:sz w:val="18"/>
                <w:szCs w:val="18"/>
              </w:rPr>
            </w:pPr>
          </w:p>
          <w:p w:rsidR="00B078C3" w:rsidRPr="003A7B32" w:rsidRDefault="00B078C3" w:rsidP="00B078C3">
            <w:pPr>
              <w:spacing w:before="120"/>
              <w:contextualSpacing/>
              <w:jc w:val="both"/>
              <w:rPr>
                <w:sz w:val="18"/>
                <w:szCs w:val="18"/>
              </w:rPr>
            </w:pPr>
            <w:r>
              <w:rPr>
                <w:sz w:val="22"/>
                <w:szCs w:val="22"/>
              </w:rPr>
              <w:t>Vice Chair</w:t>
            </w:r>
            <w:r w:rsidRPr="00A960F5">
              <w:rPr>
                <w:sz w:val="22"/>
                <w:szCs w:val="22"/>
              </w:rPr>
              <w:t xml:space="preserve"> Montalbano </w:t>
            </w:r>
            <w:r>
              <w:rPr>
                <w:sz w:val="22"/>
                <w:szCs w:val="22"/>
              </w:rPr>
              <w:t xml:space="preserve">stated that he hoped the Skills Development Council would have a mix of individuals from both the education and business sectors as its members. Mr. Konczal agreed and added that there could be members from education on the new Council </w:t>
            </w:r>
            <w:r w:rsidR="003A7B32">
              <w:rPr>
                <w:sz w:val="22"/>
                <w:szCs w:val="22"/>
              </w:rPr>
              <w:t>who</w:t>
            </w:r>
            <w:r>
              <w:rPr>
                <w:sz w:val="22"/>
                <w:szCs w:val="22"/>
              </w:rPr>
              <w:t xml:space="preserve"> are not FRWDB Directors. Legal Counsel Price noted</w:t>
            </w:r>
            <w:r w:rsidR="003A7B32">
              <w:rPr>
                <w:sz w:val="22"/>
                <w:szCs w:val="22"/>
              </w:rPr>
              <w:t xml:space="preserve">, however, </w:t>
            </w:r>
            <w:r>
              <w:rPr>
                <w:sz w:val="22"/>
                <w:szCs w:val="22"/>
              </w:rPr>
              <w:t>that the majority of Committee/Council membership must be made up from FRWDB Directors.</w:t>
            </w:r>
          </w:p>
          <w:p w:rsidR="00B078C3" w:rsidRPr="003A7B32" w:rsidRDefault="00B078C3" w:rsidP="00B078C3">
            <w:pPr>
              <w:spacing w:before="120"/>
              <w:contextualSpacing/>
              <w:jc w:val="both"/>
              <w:rPr>
                <w:sz w:val="18"/>
                <w:szCs w:val="18"/>
              </w:rPr>
            </w:pPr>
          </w:p>
          <w:p w:rsidR="00B078C3" w:rsidRPr="003A7B32" w:rsidRDefault="00B078C3" w:rsidP="00B078C3">
            <w:pPr>
              <w:spacing w:before="120"/>
              <w:contextualSpacing/>
              <w:jc w:val="both"/>
              <w:rPr>
                <w:sz w:val="18"/>
                <w:szCs w:val="18"/>
              </w:rPr>
            </w:pPr>
            <w:r>
              <w:rPr>
                <w:sz w:val="22"/>
                <w:szCs w:val="22"/>
              </w:rPr>
              <w:t>Mr. Konczal stated that he would bring this item before the full FRWDB at its December 7, 2022, meeting.</w:t>
            </w:r>
          </w:p>
          <w:p w:rsidR="00B078C3" w:rsidRPr="003A7B32" w:rsidRDefault="00B078C3" w:rsidP="00B078C3">
            <w:pPr>
              <w:spacing w:before="120"/>
              <w:contextualSpacing/>
              <w:jc w:val="both"/>
              <w:rPr>
                <w:sz w:val="18"/>
                <w:szCs w:val="18"/>
              </w:rPr>
            </w:pPr>
          </w:p>
          <w:p w:rsidR="00B078C3" w:rsidRDefault="00B078C3" w:rsidP="00B078C3">
            <w:pPr>
              <w:spacing w:before="120"/>
              <w:contextualSpacing/>
              <w:jc w:val="both"/>
              <w:rPr>
                <w:sz w:val="22"/>
                <w:szCs w:val="22"/>
              </w:rPr>
            </w:pPr>
            <w:r>
              <w:rPr>
                <w:sz w:val="22"/>
                <w:szCs w:val="22"/>
              </w:rPr>
              <w:t>This was an information item.</w:t>
            </w:r>
          </w:p>
          <w:p w:rsidR="00293C6C" w:rsidRPr="00DD2FFF" w:rsidRDefault="00293C6C" w:rsidP="000224F6">
            <w:pPr>
              <w:contextualSpacing/>
              <w:jc w:val="both"/>
              <w:rPr>
                <w:sz w:val="22"/>
                <w:szCs w:val="22"/>
              </w:rPr>
            </w:pPr>
          </w:p>
        </w:tc>
      </w:tr>
      <w:tr w:rsidR="000224F6" w:rsidRPr="00646554" w:rsidTr="00646554">
        <w:trPr>
          <w:cantSplit/>
          <w:trHeight w:val="288"/>
        </w:trPr>
        <w:tc>
          <w:tcPr>
            <w:tcW w:w="990" w:type="dxa"/>
          </w:tcPr>
          <w:p w:rsidR="000224F6" w:rsidRPr="00646554" w:rsidRDefault="000224F6" w:rsidP="000224F6">
            <w:pPr>
              <w:pStyle w:val="Heading2"/>
              <w:keepNext w:val="0"/>
              <w:spacing w:before="120"/>
              <w:ind w:right="158"/>
              <w:contextualSpacing/>
              <w:rPr>
                <w:rFonts w:cs="Arial"/>
                <w:noProof/>
                <w:color w:val="000000" w:themeColor="text1"/>
                <w:sz w:val="22"/>
                <w:szCs w:val="22"/>
              </w:rPr>
            </w:pPr>
            <w:r>
              <w:rPr>
                <w:rFonts w:cs="Arial"/>
                <w:noProof/>
                <w:color w:val="000000" w:themeColor="text1"/>
                <w:sz w:val="22"/>
                <w:szCs w:val="22"/>
              </w:rPr>
              <w:lastRenderedPageBreak/>
              <w:t>7</w:t>
            </w:r>
            <w:r w:rsidRPr="00646554">
              <w:rPr>
                <w:rFonts w:cs="Arial"/>
                <w:noProof/>
                <w:color w:val="000000" w:themeColor="text1"/>
                <w:sz w:val="22"/>
                <w:szCs w:val="22"/>
              </w:rPr>
              <w:t>.</w:t>
            </w:r>
          </w:p>
        </w:tc>
        <w:tc>
          <w:tcPr>
            <w:tcW w:w="9450" w:type="dxa"/>
            <w:vAlign w:val="center"/>
          </w:tcPr>
          <w:p w:rsidR="000224F6" w:rsidRPr="00646554" w:rsidRDefault="000224F6" w:rsidP="000224F6">
            <w:pPr>
              <w:spacing w:before="120"/>
              <w:contextualSpacing/>
              <w:jc w:val="both"/>
              <w:rPr>
                <w:b/>
                <w:sz w:val="22"/>
                <w:szCs w:val="22"/>
                <w:u w:val="single"/>
              </w:rPr>
            </w:pPr>
            <w:r w:rsidRPr="00646554">
              <w:rPr>
                <w:b/>
                <w:sz w:val="22"/>
                <w:szCs w:val="22"/>
                <w:u w:val="single"/>
              </w:rPr>
              <w:t>Director’s Quarterly Update</w:t>
            </w:r>
          </w:p>
          <w:p w:rsidR="000224F6" w:rsidRPr="00646554" w:rsidRDefault="000224F6" w:rsidP="000224F6">
            <w:pPr>
              <w:spacing w:before="120"/>
              <w:contextualSpacing/>
              <w:jc w:val="both"/>
              <w:rPr>
                <w:b/>
                <w:sz w:val="22"/>
                <w:szCs w:val="22"/>
              </w:rPr>
            </w:pPr>
          </w:p>
        </w:tc>
      </w:tr>
      <w:tr w:rsidR="000224F6" w:rsidRPr="00646554" w:rsidTr="00646554">
        <w:trPr>
          <w:cantSplit/>
          <w:trHeight w:val="288"/>
        </w:trPr>
        <w:tc>
          <w:tcPr>
            <w:tcW w:w="990" w:type="dxa"/>
          </w:tcPr>
          <w:p w:rsidR="000224F6" w:rsidRDefault="000224F6" w:rsidP="000224F6">
            <w:pPr>
              <w:pStyle w:val="Heading2"/>
              <w:keepNext w:val="0"/>
              <w:spacing w:before="120"/>
              <w:ind w:right="158"/>
              <w:contextualSpacing/>
              <w:rPr>
                <w:rFonts w:cs="Arial"/>
                <w:noProof/>
                <w:color w:val="000000" w:themeColor="text1"/>
                <w:sz w:val="22"/>
                <w:szCs w:val="22"/>
              </w:rPr>
            </w:pPr>
          </w:p>
        </w:tc>
        <w:tc>
          <w:tcPr>
            <w:tcW w:w="9450" w:type="dxa"/>
            <w:vAlign w:val="center"/>
          </w:tcPr>
          <w:p w:rsidR="007E09B0" w:rsidRPr="003A7B32" w:rsidRDefault="000224F6" w:rsidP="000224F6">
            <w:pPr>
              <w:contextualSpacing/>
              <w:jc w:val="both"/>
              <w:rPr>
                <w:sz w:val="18"/>
                <w:szCs w:val="18"/>
              </w:rPr>
            </w:pPr>
            <w:r w:rsidRPr="005F7CBB">
              <w:rPr>
                <w:sz w:val="22"/>
                <w:szCs w:val="22"/>
              </w:rPr>
              <w:t xml:space="preserve">Mr. Konczal provided a brief overview of the projects he focused on over the past quarter, </w:t>
            </w:r>
            <w:r w:rsidR="006D11CD">
              <w:rPr>
                <w:sz w:val="22"/>
                <w:szCs w:val="22"/>
              </w:rPr>
              <w:t>July</w:t>
            </w:r>
            <w:r w:rsidRPr="005F7CBB">
              <w:rPr>
                <w:sz w:val="22"/>
                <w:szCs w:val="22"/>
              </w:rPr>
              <w:t xml:space="preserve"> through </w:t>
            </w:r>
            <w:r w:rsidR="006D11CD">
              <w:rPr>
                <w:sz w:val="22"/>
                <w:szCs w:val="22"/>
              </w:rPr>
              <w:t>September</w:t>
            </w:r>
            <w:r w:rsidRPr="005F7CBB">
              <w:rPr>
                <w:sz w:val="22"/>
                <w:szCs w:val="22"/>
              </w:rPr>
              <w:t xml:space="preserve"> 2022, which included the </w:t>
            </w:r>
            <w:r>
              <w:rPr>
                <w:sz w:val="22"/>
                <w:szCs w:val="22"/>
              </w:rPr>
              <w:t xml:space="preserve">preparation of </w:t>
            </w:r>
            <w:r w:rsidR="006D11CD">
              <w:rPr>
                <w:sz w:val="22"/>
                <w:szCs w:val="22"/>
              </w:rPr>
              <w:t>the High Road Training Partnership grant application and a revision of the CalFire grant application</w:t>
            </w:r>
            <w:r w:rsidR="007E09B0">
              <w:rPr>
                <w:sz w:val="22"/>
                <w:szCs w:val="22"/>
              </w:rPr>
              <w:t>,</w:t>
            </w:r>
            <w:r w:rsidR="006D11CD">
              <w:rPr>
                <w:sz w:val="22"/>
                <w:szCs w:val="22"/>
              </w:rPr>
              <w:t xml:space="preserve"> </w:t>
            </w:r>
            <w:r w:rsidR="007E09B0">
              <w:rPr>
                <w:sz w:val="22"/>
                <w:szCs w:val="22"/>
              </w:rPr>
              <w:t xml:space="preserve">both </w:t>
            </w:r>
            <w:r w:rsidR="006D11CD">
              <w:rPr>
                <w:sz w:val="22"/>
                <w:szCs w:val="22"/>
              </w:rPr>
              <w:t>to fund an expansion of the Forestry Tech training program to</w:t>
            </w:r>
            <w:r>
              <w:rPr>
                <w:sz w:val="22"/>
                <w:szCs w:val="22"/>
              </w:rPr>
              <w:t xml:space="preserve"> Columbia College in Sonora. He </w:t>
            </w:r>
            <w:r w:rsidR="006D11CD">
              <w:rPr>
                <w:sz w:val="22"/>
                <w:szCs w:val="22"/>
              </w:rPr>
              <w:t>visited Yosemite Adult School as part of identifying new Forestry partners in Madera County.</w:t>
            </w:r>
            <w:r w:rsidR="006C29DB">
              <w:rPr>
                <w:sz w:val="22"/>
                <w:szCs w:val="22"/>
              </w:rPr>
              <w:t xml:space="preserve"> He </w:t>
            </w:r>
            <w:r w:rsidR="007E09B0">
              <w:rPr>
                <w:sz w:val="22"/>
                <w:szCs w:val="22"/>
              </w:rPr>
              <w:t xml:space="preserve">also </w:t>
            </w:r>
            <w:r w:rsidR="006C29DB">
              <w:rPr>
                <w:sz w:val="22"/>
                <w:szCs w:val="22"/>
              </w:rPr>
              <w:t>explor</w:t>
            </w:r>
            <w:r w:rsidR="007E09B0">
              <w:rPr>
                <w:sz w:val="22"/>
                <w:szCs w:val="22"/>
              </w:rPr>
              <w:t>ed</w:t>
            </w:r>
            <w:r w:rsidR="006C29DB">
              <w:rPr>
                <w:sz w:val="22"/>
                <w:szCs w:val="22"/>
              </w:rPr>
              <w:t xml:space="preserve"> the </w:t>
            </w:r>
            <w:r w:rsidR="007E09B0">
              <w:rPr>
                <w:sz w:val="22"/>
                <w:szCs w:val="22"/>
              </w:rPr>
              <w:t>possibility of expanding</w:t>
            </w:r>
            <w:r w:rsidR="006C29DB">
              <w:rPr>
                <w:sz w:val="22"/>
                <w:szCs w:val="22"/>
              </w:rPr>
              <w:t xml:space="preserve"> the Forestry program into Mono County in partnership with Mammoth Resorts.</w:t>
            </w:r>
            <w:r w:rsidRPr="005F7CBB">
              <w:rPr>
                <w:sz w:val="22"/>
                <w:szCs w:val="22"/>
              </w:rPr>
              <w:t xml:space="preserve"> </w:t>
            </w:r>
          </w:p>
          <w:p w:rsidR="007E09B0" w:rsidRPr="003A7B32" w:rsidRDefault="007E09B0" w:rsidP="000224F6">
            <w:pPr>
              <w:contextualSpacing/>
              <w:jc w:val="both"/>
              <w:rPr>
                <w:sz w:val="18"/>
                <w:szCs w:val="18"/>
              </w:rPr>
            </w:pPr>
          </w:p>
          <w:p w:rsidR="000224F6" w:rsidRPr="003A7B32" w:rsidRDefault="007E09B0" w:rsidP="000224F6">
            <w:pPr>
              <w:contextualSpacing/>
              <w:jc w:val="both"/>
              <w:rPr>
                <w:sz w:val="18"/>
                <w:szCs w:val="18"/>
              </w:rPr>
            </w:pPr>
            <w:r>
              <w:rPr>
                <w:sz w:val="22"/>
                <w:szCs w:val="22"/>
              </w:rPr>
              <w:t>Mr. Konczal reported that during the quarter, he c</w:t>
            </w:r>
            <w:r w:rsidR="006C29DB">
              <w:rPr>
                <w:sz w:val="22"/>
                <w:szCs w:val="22"/>
              </w:rPr>
              <w:t xml:space="preserve">oordinated the logistics for acceptance of $3,000,000 earmark for ValleyBuild Construction Training through Assembly Member Joaquin Arambula’s office. He spent time identifying training and employment opportunities in the area of Peer Counseling, resulting from revised Medi-Cal payment options. </w:t>
            </w:r>
            <w:r>
              <w:rPr>
                <w:sz w:val="22"/>
                <w:szCs w:val="22"/>
              </w:rPr>
              <w:t>He spent a</w:t>
            </w:r>
            <w:r w:rsidR="006C29DB">
              <w:rPr>
                <w:sz w:val="22"/>
                <w:szCs w:val="22"/>
              </w:rPr>
              <w:t xml:space="preserve"> good deal of time around the opening of the new Comprehensive </w:t>
            </w:r>
            <w:r>
              <w:rPr>
                <w:sz w:val="22"/>
                <w:szCs w:val="22"/>
              </w:rPr>
              <w:t>site</w:t>
            </w:r>
            <w:r w:rsidR="006C29DB">
              <w:rPr>
                <w:sz w:val="22"/>
                <w:szCs w:val="22"/>
              </w:rPr>
              <w:t xml:space="preserve"> at the Winepress Shopping Center. </w:t>
            </w:r>
            <w:r>
              <w:rPr>
                <w:sz w:val="22"/>
                <w:szCs w:val="22"/>
              </w:rPr>
              <w:t>He w</w:t>
            </w:r>
            <w:r w:rsidR="006C29DB">
              <w:rPr>
                <w:sz w:val="22"/>
                <w:szCs w:val="22"/>
              </w:rPr>
              <w:t xml:space="preserve">orked on the design and further preparations for the new Dislocated Worker Job Center in Fresno, which </w:t>
            </w:r>
            <w:r w:rsidR="003A7B32">
              <w:rPr>
                <w:sz w:val="22"/>
                <w:szCs w:val="22"/>
              </w:rPr>
              <w:t>was</w:t>
            </w:r>
            <w:r w:rsidR="006C29DB">
              <w:rPr>
                <w:sz w:val="22"/>
                <w:szCs w:val="22"/>
              </w:rPr>
              <w:t xml:space="preserve"> slated to open in February 2023. He continued</w:t>
            </w:r>
            <w:r w:rsidR="000224F6">
              <w:rPr>
                <w:sz w:val="22"/>
                <w:szCs w:val="22"/>
              </w:rPr>
              <w:t xml:space="preserve"> the </w:t>
            </w:r>
            <w:r w:rsidR="006C29DB">
              <w:rPr>
                <w:sz w:val="22"/>
                <w:szCs w:val="22"/>
              </w:rPr>
              <w:t xml:space="preserve">review and </w:t>
            </w:r>
            <w:r w:rsidR="000224F6">
              <w:rPr>
                <w:sz w:val="22"/>
                <w:szCs w:val="22"/>
              </w:rPr>
              <w:t>revision of staff pay ranges</w:t>
            </w:r>
            <w:r w:rsidR="006C29DB">
              <w:rPr>
                <w:sz w:val="22"/>
                <w:szCs w:val="22"/>
              </w:rPr>
              <w:t xml:space="preserve"> and overall naming of FAWIC job titles.</w:t>
            </w:r>
            <w:r w:rsidR="000224F6">
              <w:rPr>
                <w:sz w:val="22"/>
                <w:szCs w:val="22"/>
              </w:rPr>
              <w:t xml:space="preserve"> </w:t>
            </w:r>
          </w:p>
          <w:p w:rsidR="00C80008" w:rsidRPr="003A7B32" w:rsidRDefault="00C80008" w:rsidP="000224F6">
            <w:pPr>
              <w:contextualSpacing/>
              <w:jc w:val="both"/>
              <w:rPr>
                <w:sz w:val="18"/>
                <w:szCs w:val="18"/>
              </w:rPr>
            </w:pPr>
          </w:p>
          <w:p w:rsidR="003A7B32" w:rsidRPr="003A7B32" w:rsidRDefault="003A7B32" w:rsidP="003A7B32">
            <w:pPr>
              <w:contextualSpacing/>
              <w:jc w:val="both"/>
              <w:rPr>
                <w:sz w:val="18"/>
                <w:szCs w:val="18"/>
              </w:rPr>
            </w:pPr>
            <w:r>
              <w:rPr>
                <w:sz w:val="22"/>
                <w:szCs w:val="22"/>
              </w:rPr>
              <w:t xml:space="preserve">Mr. Konczal also shared that he worked on the FRWDB’s Scope of Work for a four (4) year High Roads Construction Careers grant in the amount of $8.7 million for construction training. He shared that Director Riojas, along with an attorney the FRWDB is working with, have been doing presentations in rural parts of Fresno County on the value of local targeted hiring agreements and project labor agreements for poor communities. He reminded the Executive Committee of the National Targeted Hiring policy that the Rail Authority adopted a number of years ago. He noted that when infrastructure funds are being spent in the Fresno area, that local </w:t>
            </w:r>
            <w:r w:rsidR="00491263">
              <w:rPr>
                <w:sz w:val="22"/>
                <w:szCs w:val="22"/>
              </w:rPr>
              <w:t>residents</w:t>
            </w:r>
            <w:r>
              <w:rPr>
                <w:sz w:val="22"/>
                <w:szCs w:val="22"/>
              </w:rPr>
              <w:t xml:space="preserve"> should have the opportunity to </w:t>
            </w:r>
            <w:r w:rsidR="00773026">
              <w:rPr>
                <w:sz w:val="22"/>
                <w:szCs w:val="22"/>
              </w:rPr>
              <w:t xml:space="preserve">be </w:t>
            </w:r>
            <w:r>
              <w:rPr>
                <w:sz w:val="22"/>
                <w:szCs w:val="22"/>
              </w:rPr>
              <w:t>train</w:t>
            </w:r>
            <w:r w:rsidR="00773026">
              <w:rPr>
                <w:sz w:val="22"/>
                <w:szCs w:val="22"/>
              </w:rPr>
              <w:t>ed</w:t>
            </w:r>
            <w:r>
              <w:rPr>
                <w:sz w:val="22"/>
                <w:szCs w:val="22"/>
              </w:rPr>
              <w:t xml:space="preserve"> and be hired for those jobs.  Mr. Konczal also mentioned PG&amp;E’s plans to bury 50,000 miles of cable and this was another example of an infrastructure project that local residents should have an opportunity to work on, rather than importing individuals from other states to do the work.</w:t>
            </w:r>
          </w:p>
          <w:p w:rsidR="000224F6" w:rsidRPr="003A7B32" w:rsidRDefault="000224F6" w:rsidP="000224F6">
            <w:pPr>
              <w:spacing w:before="120"/>
              <w:contextualSpacing/>
              <w:jc w:val="both"/>
              <w:rPr>
                <w:sz w:val="22"/>
                <w:szCs w:val="22"/>
              </w:rPr>
            </w:pPr>
          </w:p>
          <w:p w:rsidR="003A7B32" w:rsidRPr="005F7CBB" w:rsidRDefault="003A7B32" w:rsidP="000224F6">
            <w:pPr>
              <w:spacing w:before="120"/>
              <w:contextualSpacing/>
              <w:jc w:val="both"/>
              <w:rPr>
                <w:b/>
                <w:sz w:val="22"/>
                <w:szCs w:val="22"/>
                <w:u w:val="single"/>
              </w:rPr>
            </w:pPr>
            <w:r w:rsidRPr="003A7B32">
              <w:rPr>
                <w:sz w:val="22"/>
                <w:szCs w:val="22"/>
              </w:rPr>
              <w:t>This was an information item.</w:t>
            </w:r>
          </w:p>
        </w:tc>
      </w:tr>
      <w:tr w:rsidR="005730CF" w:rsidRPr="00646554" w:rsidTr="00646554">
        <w:trPr>
          <w:cantSplit/>
          <w:trHeight w:val="288"/>
        </w:trPr>
        <w:tc>
          <w:tcPr>
            <w:tcW w:w="990" w:type="dxa"/>
          </w:tcPr>
          <w:p w:rsidR="005730CF" w:rsidRDefault="005730CF" w:rsidP="000224F6">
            <w:pPr>
              <w:pStyle w:val="Heading2"/>
              <w:keepNext w:val="0"/>
              <w:spacing w:before="120"/>
              <w:ind w:right="158"/>
              <w:contextualSpacing/>
              <w:rPr>
                <w:rFonts w:cs="Arial"/>
                <w:noProof/>
                <w:color w:val="000000" w:themeColor="text1"/>
                <w:sz w:val="22"/>
                <w:szCs w:val="22"/>
              </w:rPr>
            </w:pPr>
            <w:r>
              <w:rPr>
                <w:rFonts w:cs="Arial"/>
                <w:noProof/>
                <w:color w:val="000000" w:themeColor="text1"/>
                <w:sz w:val="22"/>
                <w:szCs w:val="22"/>
              </w:rPr>
              <w:t>8.</w:t>
            </w:r>
          </w:p>
        </w:tc>
        <w:tc>
          <w:tcPr>
            <w:tcW w:w="9450" w:type="dxa"/>
            <w:vAlign w:val="center"/>
          </w:tcPr>
          <w:p w:rsidR="005730CF" w:rsidRDefault="005730CF" w:rsidP="005730CF">
            <w:pPr>
              <w:spacing w:before="120"/>
              <w:contextualSpacing/>
              <w:jc w:val="both"/>
              <w:rPr>
                <w:b/>
                <w:sz w:val="22"/>
                <w:szCs w:val="22"/>
              </w:rPr>
            </w:pPr>
            <w:r w:rsidRPr="005730CF">
              <w:rPr>
                <w:b/>
                <w:sz w:val="22"/>
                <w:szCs w:val="22"/>
              </w:rPr>
              <w:t>CLOSED SESSION</w:t>
            </w:r>
          </w:p>
          <w:p w:rsidR="005730CF" w:rsidRDefault="005730CF" w:rsidP="000224F6">
            <w:pPr>
              <w:contextualSpacing/>
              <w:jc w:val="both"/>
              <w:rPr>
                <w:b/>
                <w:sz w:val="22"/>
                <w:szCs w:val="22"/>
              </w:rPr>
            </w:pPr>
          </w:p>
          <w:p w:rsidR="005730CF" w:rsidRDefault="005730CF" w:rsidP="000224F6">
            <w:pPr>
              <w:contextualSpacing/>
              <w:jc w:val="both"/>
              <w:rPr>
                <w:sz w:val="22"/>
                <w:szCs w:val="22"/>
              </w:rPr>
            </w:pPr>
            <w:r>
              <w:rPr>
                <w:sz w:val="22"/>
                <w:szCs w:val="22"/>
              </w:rPr>
              <w:t>There was nothing to report from the Closed Session.</w:t>
            </w:r>
          </w:p>
          <w:p w:rsidR="005730CF" w:rsidRPr="005730CF" w:rsidRDefault="005730CF" w:rsidP="000224F6">
            <w:pPr>
              <w:contextualSpacing/>
              <w:jc w:val="both"/>
              <w:rPr>
                <w:sz w:val="22"/>
                <w:szCs w:val="22"/>
              </w:rPr>
            </w:pPr>
          </w:p>
        </w:tc>
      </w:tr>
      <w:tr w:rsidR="000224F6" w:rsidRPr="00D01134" w:rsidTr="000037E9">
        <w:trPr>
          <w:cantSplit/>
          <w:trHeight w:val="288"/>
        </w:trPr>
        <w:tc>
          <w:tcPr>
            <w:tcW w:w="990" w:type="dxa"/>
          </w:tcPr>
          <w:p w:rsidR="000224F6" w:rsidRDefault="005730CF" w:rsidP="000224F6">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9</w:t>
            </w:r>
            <w:r w:rsidR="000224F6">
              <w:rPr>
                <w:rFonts w:cs="Arial"/>
                <w:noProof/>
                <w:color w:val="000000" w:themeColor="text1"/>
                <w:sz w:val="22"/>
                <w:szCs w:val="22"/>
              </w:rPr>
              <w:t>.</w:t>
            </w:r>
          </w:p>
        </w:tc>
        <w:tc>
          <w:tcPr>
            <w:tcW w:w="9450" w:type="dxa"/>
            <w:vAlign w:val="center"/>
          </w:tcPr>
          <w:p w:rsidR="000224F6" w:rsidRDefault="000224F6" w:rsidP="000224F6">
            <w:pPr>
              <w:spacing w:before="120"/>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rsidR="000224F6" w:rsidRPr="00646554" w:rsidRDefault="000224F6" w:rsidP="000224F6">
            <w:pPr>
              <w:spacing w:before="120"/>
              <w:contextualSpacing/>
              <w:rPr>
                <w:rFonts w:cs="Arial"/>
                <w:b/>
                <w:color w:val="000000" w:themeColor="text1"/>
                <w:sz w:val="22"/>
                <w:szCs w:val="22"/>
                <w:u w:val="single"/>
              </w:rPr>
            </w:pPr>
          </w:p>
        </w:tc>
      </w:tr>
      <w:tr w:rsidR="000224F6" w:rsidRPr="00D01134" w:rsidTr="000037E9">
        <w:trPr>
          <w:cantSplit/>
          <w:trHeight w:val="288"/>
        </w:trPr>
        <w:tc>
          <w:tcPr>
            <w:tcW w:w="990" w:type="dxa"/>
          </w:tcPr>
          <w:p w:rsidR="000224F6" w:rsidRDefault="000224F6" w:rsidP="000224F6">
            <w:pPr>
              <w:pStyle w:val="Heading2"/>
              <w:keepNext w:val="0"/>
              <w:ind w:right="152"/>
              <w:contextualSpacing/>
              <w:rPr>
                <w:rFonts w:cs="Arial"/>
                <w:noProof/>
                <w:color w:val="000000" w:themeColor="text1"/>
                <w:sz w:val="22"/>
                <w:szCs w:val="22"/>
              </w:rPr>
            </w:pPr>
          </w:p>
        </w:tc>
        <w:tc>
          <w:tcPr>
            <w:tcW w:w="9450" w:type="dxa"/>
            <w:vAlign w:val="center"/>
          </w:tcPr>
          <w:p w:rsidR="000224F6" w:rsidRDefault="000224F6" w:rsidP="000224F6">
            <w:pPr>
              <w:contextualSpacing/>
              <w:rPr>
                <w:rFonts w:cs="Arial"/>
                <w:color w:val="000000" w:themeColor="text1"/>
                <w:sz w:val="22"/>
                <w:szCs w:val="22"/>
              </w:rPr>
            </w:pPr>
            <w:r w:rsidRPr="0066393F">
              <w:rPr>
                <w:rFonts w:cs="Arial"/>
                <w:color w:val="000000" w:themeColor="text1"/>
                <w:sz w:val="22"/>
                <w:szCs w:val="22"/>
              </w:rPr>
              <w:t>There were no items referred to other committees.</w:t>
            </w:r>
          </w:p>
          <w:p w:rsidR="005730CF" w:rsidRDefault="005730CF" w:rsidP="000224F6">
            <w:pPr>
              <w:contextualSpacing/>
              <w:rPr>
                <w:rFonts w:cs="Arial"/>
                <w:b/>
                <w:color w:val="000000" w:themeColor="text1"/>
                <w:sz w:val="22"/>
                <w:szCs w:val="22"/>
              </w:rPr>
            </w:pPr>
          </w:p>
        </w:tc>
      </w:tr>
      <w:tr w:rsidR="000224F6" w:rsidRPr="00646554" w:rsidTr="000037E9">
        <w:trPr>
          <w:cantSplit/>
          <w:trHeight w:val="288"/>
        </w:trPr>
        <w:tc>
          <w:tcPr>
            <w:tcW w:w="990" w:type="dxa"/>
          </w:tcPr>
          <w:p w:rsidR="000224F6" w:rsidRPr="00646554" w:rsidRDefault="005730CF" w:rsidP="000224F6">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10</w:t>
            </w:r>
            <w:r w:rsidR="000224F6">
              <w:rPr>
                <w:rFonts w:cs="Arial"/>
                <w:noProof/>
                <w:color w:val="000000" w:themeColor="text1"/>
                <w:sz w:val="22"/>
                <w:szCs w:val="22"/>
              </w:rPr>
              <w:t>.</w:t>
            </w:r>
          </w:p>
        </w:tc>
        <w:tc>
          <w:tcPr>
            <w:tcW w:w="9450" w:type="dxa"/>
            <w:vAlign w:val="center"/>
          </w:tcPr>
          <w:p w:rsidR="000224F6" w:rsidRDefault="000224F6" w:rsidP="000224F6">
            <w:pPr>
              <w:spacing w:before="120"/>
              <w:contextualSpacing/>
              <w:rPr>
                <w:rFonts w:cs="Arial"/>
                <w:b/>
                <w:color w:val="000000" w:themeColor="text1"/>
                <w:sz w:val="22"/>
                <w:szCs w:val="22"/>
                <w:u w:val="single"/>
              </w:rPr>
            </w:pPr>
            <w:r>
              <w:rPr>
                <w:rFonts w:cs="Arial"/>
                <w:b/>
                <w:color w:val="000000" w:themeColor="text1"/>
                <w:sz w:val="22"/>
                <w:szCs w:val="22"/>
                <w:u w:val="single"/>
              </w:rPr>
              <w:t>Information Sharing</w:t>
            </w:r>
          </w:p>
          <w:p w:rsidR="000224F6" w:rsidRPr="00646554" w:rsidRDefault="000224F6" w:rsidP="000224F6">
            <w:pPr>
              <w:spacing w:before="120"/>
              <w:contextualSpacing/>
              <w:rPr>
                <w:rFonts w:cs="Arial"/>
                <w:b/>
                <w:color w:val="000000" w:themeColor="text1"/>
                <w:sz w:val="22"/>
                <w:szCs w:val="22"/>
                <w:u w:val="single"/>
              </w:rPr>
            </w:pPr>
          </w:p>
        </w:tc>
      </w:tr>
      <w:tr w:rsidR="000224F6" w:rsidRPr="00D01134" w:rsidTr="000037E9">
        <w:trPr>
          <w:cantSplit/>
          <w:trHeight w:val="288"/>
        </w:trPr>
        <w:tc>
          <w:tcPr>
            <w:tcW w:w="990" w:type="dxa"/>
          </w:tcPr>
          <w:p w:rsidR="000224F6" w:rsidRDefault="000224F6" w:rsidP="000224F6">
            <w:pPr>
              <w:pStyle w:val="Heading2"/>
              <w:keepNext w:val="0"/>
              <w:ind w:right="152"/>
              <w:contextualSpacing/>
              <w:rPr>
                <w:rFonts w:cs="Arial"/>
                <w:noProof/>
                <w:color w:val="000000" w:themeColor="text1"/>
                <w:sz w:val="22"/>
                <w:szCs w:val="22"/>
              </w:rPr>
            </w:pPr>
          </w:p>
        </w:tc>
        <w:tc>
          <w:tcPr>
            <w:tcW w:w="9450" w:type="dxa"/>
            <w:vAlign w:val="center"/>
          </w:tcPr>
          <w:p w:rsidR="00235FDF" w:rsidRDefault="005730CF" w:rsidP="000224F6">
            <w:pPr>
              <w:contextualSpacing/>
              <w:jc w:val="both"/>
              <w:rPr>
                <w:rFonts w:cs="Arial"/>
                <w:color w:val="000000" w:themeColor="text1"/>
                <w:sz w:val="22"/>
                <w:szCs w:val="22"/>
              </w:rPr>
            </w:pPr>
            <w:r>
              <w:rPr>
                <w:rFonts w:cs="Arial"/>
                <w:color w:val="000000" w:themeColor="text1"/>
                <w:sz w:val="22"/>
                <w:szCs w:val="22"/>
              </w:rPr>
              <w:t xml:space="preserve">Director Riojas shared that he was </w:t>
            </w:r>
            <w:r w:rsidR="003A7B32">
              <w:rPr>
                <w:rFonts w:cs="Arial"/>
                <w:color w:val="000000" w:themeColor="text1"/>
                <w:sz w:val="22"/>
                <w:szCs w:val="22"/>
              </w:rPr>
              <w:t xml:space="preserve">the current </w:t>
            </w:r>
            <w:r>
              <w:rPr>
                <w:rFonts w:cs="Arial"/>
                <w:color w:val="000000" w:themeColor="text1"/>
                <w:sz w:val="22"/>
                <w:szCs w:val="22"/>
              </w:rPr>
              <w:t xml:space="preserve">President of </w:t>
            </w:r>
            <w:r w:rsidR="00235FDF">
              <w:rPr>
                <w:rFonts w:cs="Arial"/>
                <w:color w:val="000000" w:themeColor="text1"/>
                <w:sz w:val="22"/>
                <w:szCs w:val="22"/>
              </w:rPr>
              <w:t>The Big Fresno Fair and that the 2022 Fair had record-breaking attendance</w:t>
            </w:r>
            <w:r w:rsidR="003A7B32">
              <w:rPr>
                <w:rFonts w:cs="Arial"/>
                <w:color w:val="000000" w:themeColor="text1"/>
                <w:sz w:val="22"/>
                <w:szCs w:val="22"/>
              </w:rPr>
              <w:t>. He stated that he was</w:t>
            </w:r>
            <w:r w:rsidR="00235FDF">
              <w:rPr>
                <w:rFonts w:cs="Arial"/>
                <w:color w:val="000000" w:themeColor="text1"/>
                <w:sz w:val="22"/>
                <w:szCs w:val="22"/>
              </w:rPr>
              <w:t xml:space="preserve"> impressed at how supportive the Fresno community is of the fair every year.</w:t>
            </w:r>
          </w:p>
          <w:p w:rsidR="00235FDF" w:rsidRDefault="00235FDF" w:rsidP="000224F6">
            <w:pPr>
              <w:contextualSpacing/>
              <w:jc w:val="both"/>
              <w:rPr>
                <w:rFonts w:cs="Arial"/>
                <w:color w:val="000000" w:themeColor="text1"/>
                <w:sz w:val="22"/>
                <w:szCs w:val="22"/>
              </w:rPr>
            </w:pPr>
          </w:p>
          <w:p w:rsidR="000224F6" w:rsidRDefault="00235FDF" w:rsidP="000224F6">
            <w:pPr>
              <w:contextualSpacing/>
              <w:jc w:val="both"/>
              <w:rPr>
                <w:rFonts w:cs="Arial"/>
                <w:color w:val="000000" w:themeColor="text1"/>
                <w:sz w:val="22"/>
                <w:szCs w:val="22"/>
              </w:rPr>
            </w:pPr>
            <w:r>
              <w:rPr>
                <w:rFonts w:cs="Arial"/>
                <w:color w:val="000000" w:themeColor="text1"/>
                <w:sz w:val="22"/>
                <w:szCs w:val="22"/>
              </w:rPr>
              <w:t>Chair Hensley shared that the ValleyBuild graduate</w:t>
            </w:r>
            <w:r w:rsidR="003A7B32">
              <w:rPr>
                <w:rFonts w:cs="Arial"/>
                <w:color w:val="000000" w:themeColor="text1"/>
                <w:sz w:val="22"/>
                <w:szCs w:val="22"/>
              </w:rPr>
              <w:t xml:space="preserve"> presentation at the </w:t>
            </w:r>
            <w:r>
              <w:rPr>
                <w:rFonts w:cs="Arial"/>
                <w:color w:val="000000" w:themeColor="text1"/>
                <w:sz w:val="22"/>
                <w:szCs w:val="22"/>
              </w:rPr>
              <w:t>October 5, 2022, FRWDB special meeting was amazing and he enjoyed hearing</w:t>
            </w:r>
            <w:r w:rsidR="00925C81">
              <w:rPr>
                <w:rFonts w:cs="Arial"/>
                <w:color w:val="000000" w:themeColor="text1"/>
                <w:sz w:val="22"/>
                <w:szCs w:val="22"/>
              </w:rPr>
              <w:t xml:space="preserve"> from the </w:t>
            </w:r>
            <w:r w:rsidR="001D7B5D">
              <w:rPr>
                <w:rFonts w:cs="Arial"/>
                <w:color w:val="000000" w:themeColor="text1"/>
                <w:sz w:val="22"/>
                <w:szCs w:val="22"/>
              </w:rPr>
              <w:t>six (6) graduations who shared at the meeting and</w:t>
            </w:r>
            <w:r>
              <w:rPr>
                <w:rFonts w:cs="Arial"/>
                <w:color w:val="000000" w:themeColor="text1"/>
                <w:sz w:val="22"/>
                <w:szCs w:val="22"/>
              </w:rPr>
              <w:t xml:space="preserve"> how </w:t>
            </w:r>
            <w:r w:rsidR="001D7B5D">
              <w:rPr>
                <w:rFonts w:cs="Arial"/>
                <w:color w:val="000000" w:themeColor="text1"/>
                <w:sz w:val="22"/>
                <w:szCs w:val="22"/>
              </w:rPr>
              <w:t xml:space="preserve">they were </w:t>
            </w:r>
            <w:r>
              <w:rPr>
                <w:rFonts w:cs="Arial"/>
                <w:color w:val="000000" w:themeColor="text1"/>
                <w:sz w:val="22"/>
                <w:szCs w:val="22"/>
              </w:rPr>
              <w:t>so positively affected by the program</w:t>
            </w:r>
            <w:r w:rsidR="000224F6">
              <w:rPr>
                <w:rFonts w:cs="Arial"/>
                <w:color w:val="000000" w:themeColor="text1"/>
                <w:sz w:val="22"/>
                <w:szCs w:val="22"/>
              </w:rPr>
              <w:t>.</w:t>
            </w:r>
          </w:p>
          <w:p w:rsidR="000224F6" w:rsidRDefault="000224F6" w:rsidP="000224F6">
            <w:pPr>
              <w:contextualSpacing/>
              <w:jc w:val="both"/>
              <w:rPr>
                <w:rFonts w:cs="Arial"/>
                <w:color w:val="000000" w:themeColor="text1"/>
                <w:sz w:val="22"/>
                <w:szCs w:val="22"/>
              </w:rPr>
            </w:pPr>
          </w:p>
          <w:p w:rsidR="00235FDF" w:rsidRDefault="00235FDF" w:rsidP="000224F6">
            <w:pPr>
              <w:contextualSpacing/>
              <w:jc w:val="both"/>
              <w:rPr>
                <w:rFonts w:cs="Arial"/>
                <w:color w:val="000000" w:themeColor="text1"/>
                <w:sz w:val="22"/>
                <w:szCs w:val="22"/>
              </w:rPr>
            </w:pPr>
            <w:r>
              <w:rPr>
                <w:rFonts w:cs="Arial"/>
                <w:color w:val="000000" w:themeColor="text1"/>
                <w:sz w:val="22"/>
                <w:szCs w:val="22"/>
              </w:rPr>
              <w:t xml:space="preserve">Mr. Konczal shared that at the December 7, 2022, FRWDB meeting, there will be some type of reception after the meeting that will be held at the </w:t>
            </w:r>
            <w:r w:rsidR="001D7B5D">
              <w:rPr>
                <w:rFonts w:cs="Arial"/>
                <w:color w:val="000000" w:themeColor="text1"/>
                <w:sz w:val="22"/>
                <w:szCs w:val="22"/>
              </w:rPr>
              <w:t>C</w:t>
            </w:r>
            <w:r>
              <w:rPr>
                <w:rFonts w:cs="Arial"/>
                <w:color w:val="000000" w:themeColor="text1"/>
                <w:sz w:val="22"/>
                <w:szCs w:val="22"/>
              </w:rPr>
              <w:t xml:space="preserve">omprehensive </w:t>
            </w:r>
            <w:r w:rsidR="001D7B5D">
              <w:rPr>
                <w:rFonts w:cs="Arial"/>
                <w:color w:val="000000" w:themeColor="text1"/>
                <w:sz w:val="22"/>
                <w:szCs w:val="22"/>
              </w:rPr>
              <w:t>C</w:t>
            </w:r>
            <w:r>
              <w:rPr>
                <w:rFonts w:cs="Arial"/>
                <w:color w:val="000000" w:themeColor="text1"/>
                <w:sz w:val="22"/>
                <w:szCs w:val="22"/>
              </w:rPr>
              <w:t>enter.</w:t>
            </w:r>
          </w:p>
          <w:p w:rsidR="00235FDF" w:rsidRPr="0066393F" w:rsidRDefault="00235FDF" w:rsidP="000224F6">
            <w:pPr>
              <w:contextualSpacing/>
              <w:jc w:val="both"/>
              <w:rPr>
                <w:rFonts w:cs="Arial"/>
                <w:color w:val="000000" w:themeColor="text1"/>
                <w:sz w:val="22"/>
                <w:szCs w:val="22"/>
              </w:rPr>
            </w:pPr>
          </w:p>
        </w:tc>
      </w:tr>
      <w:tr w:rsidR="000224F6" w:rsidRPr="00646554" w:rsidTr="000037E9">
        <w:trPr>
          <w:cantSplit/>
          <w:trHeight w:val="288"/>
        </w:trPr>
        <w:tc>
          <w:tcPr>
            <w:tcW w:w="990" w:type="dxa"/>
          </w:tcPr>
          <w:p w:rsidR="000224F6" w:rsidRPr="00646554" w:rsidRDefault="000224F6" w:rsidP="000224F6">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235FDF">
              <w:rPr>
                <w:rFonts w:cs="Arial"/>
                <w:noProof/>
                <w:color w:val="000000" w:themeColor="text1"/>
                <w:sz w:val="22"/>
                <w:szCs w:val="22"/>
              </w:rPr>
              <w:t>1</w:t>
            </w:r>
            <w:r>
              <w:rPr>
                <w:rFonts w:cs="Arial"/>
                <w:noProof/>
                <w:color w:val="000000" w:themeColor="text1"/>
                <w:sz w:val="22"/>
                <w:szCs w:val="22"/>
              </w:rPr>
              <w:t>.</w:t>
            </w:r>
          </w:p>
        </w:tc>
        <w:tc>
          <w:tcPr>
            <w:tcW w:w="9450" w:type="dxa"/>
            <w:vAlign w:val="center"/>
          </w:tcPr>
          <w:p w:rsidR="000224F6" w:rsidRDefault="00235FDF" w:rsidP="000224F6">
            <w:pPr>
              <w:spacing w:before="120"/>
              <w:contextualSpacing/>
              <w:rPr>
                <w:rFonts w:cs="Arial"/>
                <w:b/>
                <w:color w:val="000000" w:themeColor="text1"/>
                <w:sz w:val="22"/>
                <w:szCs w:val="22"/>
                <w:u w:val="single"/>
              </w:rPr>
            </w:pPr>
            <w:r>
              <w:rPr>
                <w:rFonts w:cs="Arial"/>
                <w:b/>
                <w:color w:val="000000" w:themeColor="text1"/>
                <w:sz w:val="22"/>
                <w:szCs w:val="22"/>
                <w:u w:val="single"/>
              </w:rPr>
              <w:t>January 18, 2023</w:t>
            </w:r>
            <w:r w:rsidR="000224F6" w:rsidRPr="00646554">
              <w:rPr>
                <w:rFonts w:cs="Arial"/>
                <w:b/>
                <w:color w:val="000000" w:themeColor="text1"/>
                <w:sz w:val="22"/>
                <w:szCs w:val="22"/>
                <w:u w:val="single"/>
              </w:rPr>
              <w:t>, Agenda Items</w:t>
            </w:r>
          </w:p>
          <w:p w:rsidR="000224F6" w:rsidRPr="00646554" w:rsidRDefault="000224F6" w:rsidP="000224F6">
            <w:pPr>
              <w:spacing w:before="120"/>
              <w:contextualSpacing/>
              <w:rPr>
                <w:rFonts w:cs="Arial"/>
                <w:b/>
                <w:color w:val="000000" w:themeColor="text1"/>
                <w:sz w:val="22"/>
                <w:szCs w:val="22"/>
                <w:u w:val="single"/>
              </w:rPr>
            </w:pPr>
          </w:p>
        </w:tc>
      </w:tr>
      <w:tr w:rsidR="000224F6" w:rsidRPr="00D01134" w:rsidTr="000037E9">
        <w:trPr>
          <w:cantSplit/>
          <w:trHeight w:val="288"/>
        </w:trPr>
        <w:tc>
          <w:tcPr>
            <w:tcW w:w="990" w:type="dxa"/>
          </w:tcPr>
          <w:p w:rsidR="000224F6" w:rsidRDefault="000224F6" w:rsidP="000224F6">
            <w:pPr>
              <w:pStyle w:val="Heading2"/>
              <w:keepNext w:val="0"/>
              <w:ind w:right="152"/>
              <w:contextualSpacing/>
              <w:rPr>
                <w:rFonts w:cs="Arial"/>
                <w:noProof/>
                <w:color w:val="000000" w:themeColor="text1"/>
                <w:sz w:val="22"/>
                <w:szCs w:val="22"/>
              </w:rPr>
            </w:pPr>
          </w:p>
        </w:tc>
        <w:tc>
          <w:tcPr>
            <w:tcW w:w="9450" w:type="dxa"/>
            <w:vAlign w:val="center"/>
          </w:tcPr>
          <w:p w:rsidR="000224F6" w:rsidRPr="000771A3" w:rsidRDefault="00235FDF" w:rsidP="000224F6">
            <w:pPr>
              <w:contextualSpacing/>
              <w:jc w:val="both"/>
              <w:rPr>
                <w:rFonts w:cs="Arial"/>
                <w:color w:val="000000" w:themeColor="text1"/>
                <w:sz w:val="22"/>
                <w:szCs w:val="22"/>
              </w:rPr>
            </w:pPr>
            <w:r>
              <w:rPr>
                <w:rFonts w:cs="Arial"/>
                <w:color w:val="000000" w:themeColor="text1"/>
                <w:sz w:val="22"/>
                <w:szCs w:val="22"/>
              </w:rPr>
              <w:t>Chair Hensley recommended that Mr. Konczal share with the Executive Committee the process of onboarding new Directors to the FRWDB and how they will be informed about their requirement to serve on a Committee</w:t>
            </w:r>
            <w:r w:rsidR="000224F6" w:rsidRPr="000771A3">
              <w:rPr>
                <w:rFonts w:cs="Arial"/>
                <w:color w:val="000000" w:themeColor="text1"/>
                <w:sz w:val="22"/>
                <w:szCs w:val="22"/>
              </w:rPr>
              <w:t>.</w:t>
            </w:r>
            <w:r w:rsidR="000224F6">
              <w:rPr>
                <w:rFonts w:cs="Arial"/>
                <w:color w:val="000000" w:themeColor="text1"/>
                <w:sz w:val="22"/>
                <w:szCs w:val="22"/>
              </w:rPr>
              <w:t xml:space="preserve">  </w:t>
            </w:r>
          </w:p>
          <w:p w:rsidR="000224F6" w:rsidRDefault="000224F6" w:rsidP="000224F6">
            <w:pPr>
              <w:contextualSpacing/>
              <w:rPr>
                <w:rFonts w:cs="Arial"/>
                <w:b/>
                <w:color w:val="000000" w:themeColor="text1"/>
                <w:sz w:val="22"/>
                <w:szCs w:val="22"/>
              </w:rPr>
            </w:pPr>
          </w:p>
        </w:tc>
      </w:tr>
      <w:tr w:rsidR="000224F6" w:rsidRPr="00D01134" w:rsidTr="000037E9">
        <w:trPr>
          <w:cantSplit/>
          <w:trHeight w:val="288"/>
        </w:trPr>
        <w:tc>
          <w:tcPr>
            <w:tcW w:w="990" w:type="dxa"/>
          </w:tcPr>
          <w:p w:rsidR="000224F6" w:rsidRPr="00D01134" w:rsidRDefault="000224F6" w:rsidP="000224F6">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235FDF">
              <w:rPr>
                <w:rFonts w:cs="Arial"/>
                <w:noProof/>
                <w:color w:val="000000" w:themeColor="text1"/>
                <w:sz w:val="22"/>
                <w:szCs w:val="22"/>
              </w:rPr>
              <w:t>2</w:t>
            </w:r>
            <w:r>
              <w:rPr>
                <w:rFonts w:cs="Arial"/>
                <w:noProof/>
                <w:color w:val="000000" w:themeColor="text1"/>
                <w:sz w:val="22"/>
                <w:szCs w:val="22"/>
              </w:rPr>
              <w:t>.</w:t>
            </w:r>
          </w:p>
        </w:tc>
        <w:tc>
          <w:tcPr>
            <w:tcW w:w="9450" w:type="dxa"/>
            <w:vAlign w:val="center"/>
          </w:tcPr>
          <w:p w:rsidR="000224F6" w:rsidRDefault="000224F6" w:rsidP="000224F6">
            <w:pPr>
              <w:spacing w:before="120"/>
              <w:contextualSpacing/>
              <w:rPr>
                <w:rFonts w:cs="Arial"/>
                <w:b/>
                <w:color w:val="000000" w:themeColor="text1"/>
                <w:sz w:val="22"/>
                <w:szCs w:val="22"/>
                <w:u w:val="single"/>
              </w:rPr>
            </w:pPr>
            <w:r>
              <w:rPr>
                <w:rFonts w:cs="Arial"/>
                <w:b/>
                <w:color w:val="000000" w:themeColor="text1"/>
                <w:sz w:val="22"/>
                <w:szCs w:val="22"/>
                <w:u w:val="single"/>
              </w:rPr>
              <w:t>Meeting Feedback</w:t>
            </w:r>
          </w:p>
          <w:p w:rsidR="000224F6" w:rsidRPr="00646554" w:rsidRDefault="000224F6" w:rsidP="000224F6">
            <w:pPr>
              <w:spacing w:before="120"/>
              <w:contextualSpacing/>
              <w:rPr>
                <w:rFonts w:cs="Arial"/>
                <w:b/>
                <w:color w:val="000000" w:themeColor="text1"/>
                <w:sz w:val="22"/>
                <w:szCs w:val="22"/>
                <w:u w:val="single"/>
              </w:rPr>
            </w:pPr>
          </w:p>
        </w:tc>
      </w:tr>
      <w:tr w:rsidR="000224F6" w:rsidRPr="00D01134" w:rsidTr="000037E9">
        <w:trPr>
          <w:cantSplit/>
          <w:trHeight w:val="288"/>
        </w:trPr>
        <w:tc>
          <w:tcPr>
            <w:tcW w:w="990" w:type="dxa"/>
          </w:tcPr>
          <w:p w:rsidR="000224F6" w:rsidRPr="00D01134" w:rsidRDefault="000224F6" w:rsidP="000224F6">
            <w:pPr>
              <w:pStyle w:val="Heading2"/>
              <w:keepNext w:val="0"/>
              <w:ind w:right="152"/>
              <w:contextualSpacing/>
              <w:rPr>
                <w:rFonts w:cs="Arial"/>
                <w:noProof/>
                <w:color w:val="000000" w:themeColor="text1"/>
                <w:sz w:val="22"/>
                <w:szCs w:val="22"/>
              </w:rPr>
            </w:pPr>
          </w:p>
        </w:tc>
        <w:tc>
          <w:tcPr>
            <w:tcW w:w="9450" w:type="dxa"/>
            <w:vAlign w:val="center"/>
          </w:tcPr>
          <w:p w:rsidR="000224F6" w:rsidRDefault="000224F6" w:rsidP="000224F6">
            <w:pPr>
              <w:contextualSpacing/>
              <w:rPr>
                <w:rFonts w:cs="Arial"/>
                <w:color w:val="000000" w:themeColor="text1"/>
                <w:sz w:val="22"/>
                <w:szCs w:val="22"/>
              </w:rPr>
            </w:pPr>
            <w:r>
              <w:rPr>
                <w:rFonts w:cs="Arial"/>
                <w:color w:val="000000" w:themeColor="text1"/>
                <w:sz w:val="22"/>
                <w:szCs w:val="22"/>
              </w:rPr>
              <w:t>There was no feedback.</w:t>
            </w:r>
          </w:p>
          <w:p w:rsidR="000224F6" w:rsidRPr="00D01134" w:rsidRDefault="000224F6" w:rsidP="000224F6">
            <w:pPr>
              <w:spacing w:after="120"/>
              <w:rPr>
                <w:rFonts w:cs="Arial"/>
                <w:color w:val="000000" w:themeColor="text1"/>
                <w:sz w:val="22"/>
                <w:szCs w:val="22"/>
              </w:rPr>
            </w:pPr>
          </w:p>
        </w:tc>
      </w:tr>
    </w:tbl>
    <w:p w:rsidR="004C1B65" w:rsidRDefault="000B1ADA" w:rsidP="00182D23">
      <w:pPr>
        <w:spacing w:before="24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235FDF">
        <w:rPr>
          <w:color w:val="000000" w:themeColor="text1"/>
          <w:sz w:val="22"/>
          <w:szCs w:val="22"/>
        </w:rPr>
        <w:t>4:13</w:t>
      </w:r>
      <w:r w:rsidR="005A5363">
        <w:rPr>
          <w:color w:val="000000" w:themeColor="text1"/>
          <w:sz w:val="22"/>
          <w:szCs w:val="22"/>
        </w:rPr>
        <w:t xml:space="preserve"> p</w:t>
      </w:r>
      <w:r w:rsidR="008B650B" w:rsidRPr="00D01134">
        <w:rPr>
          <w:color w:val="000000" w:themeColor="text1"/>
          <w:sz w:val="22"/>
          <w:szCs w:val="22"/>
        </w:rPr>
        <w:t>.</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even" r:id="rId9"/>
      <w:headerReference w:type="default" r:id="rId10"/>
      <w:head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21" w:rsidRDefault="00F9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121" w:rsidRDefault="00F9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6"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1469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0410"/>
    <w:rsid w:val="00001750"/>
    <w:rsid w:val="000037E9"/>
    <w:rsid w:val="0000484B"/>
    <w:rsid w:val="000053B5"/>
    <w:rsid w:val="000053E6"/>
    <w:rsid w:val="000124E5"/>
    <w:rsid w:val="00014064"/>
    <w:rsid w:val="00014412"/>
    <w:rsid w:val="000153DA"/>
    <w:rsid w:val="000221C7"/>
    <w:rsid w:val="000224F6"/>
    <w:rsid w:val="00022E1E"/>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5298"/>
    <w:rsid w:val="00056085"/>
    <w:rsid w:val="0005729E"/>
    <w:rsid w:val="00057746"/>
    <w:rsid w:val="00057961"/>
    <w:rsid w:val="000615CD"/>
    <w:rsid w:val="000615E9"/>
    <w:rsid w:val="000648F6"/>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03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0C2"/>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206"/>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89A"/>
    <w:rsid w:val="00180E43"/>
    <w:rsid w:val="001814A1"/>
    <w:rsid w:val="00182210"/>
    <w:rsid w:val="00182611"/>
    <w:rsid w:val="00182D23"/>
    <w:rsid w:val="00183757"/>
    <w:rsid w:val="00183B91"/>
    <w:rsid w:val="00184372"/>
    <w:rsid w:val="001854AF"/>
    <w:rsid w:val="001856D5"/>
    <w:rsid w:val="001865F3"/>
    <w:rsid w:val="00186ABD"/>
    <w:rsid w:val="00187036"/>
    <w:rsid w:val="00187B96"/>
    <w:rsid w:val="00190E70"/>
    <w:rsid w:val="00191540"/>
    <w:rsid w:val="00192E43"/>
    <w:rsid w:val="00194C67"/>
    <w:rsid w:val="00196F7E"/>
    <w:rsid w:val="00197C31"/>
    <w:rsid w:val="001A06B8"/>
    <w:rsid w:val="001A17EC"/>
    <w:rsid w:val="001A5D79"/>
    <w:rsid w:val="001A626E"/>
    <w:rsid w:val="001A637D"/>
    <w:rsid w:val="001A681A"/>
    <w:rsid w:val="001A7017"/>
    <w:rsid w:val="001A73E5"/>
    <w:rsid w:val="001B0B66"/>
    <w:rsid w:val="001B0F61"/>
    <w:rsid w:val="001B180D"/>
    <w:rsid w:val="001B22F1"/>
    <w:rsid w:val="001B3ED6"/>
    <w:rsid w:val="001B41A0"/>
    <w:rsid w:val="001B421A"/>
    <w:rsid w:val="001B481F"/>
    <w:rsid w:val="001B4866"/>
    <w:rsid w:val="001B4BD6"/>
    <w:rsid w:val="001B53A0"/>
    <w:rsid w:val="001C17D0"/>
    <w:rsid w:val="001C2DAC"/>
    <w:rsid w:val="001C44B3"/>
    <w:rsid w:val="001C4716"/>
    <w:rsid w:val="001C4816"/>
    <w:rsid w:val="001C52F4"/>
    <w:rsid w:val="001C6522"/>
    <w:rsid w:val="001C7B85"/>
    <w:rsid w:val="001D0583"/>
    <w:rsid w:val="001D102F"/>
    <w:rsid w:val="001D138D"/>
    <w:rsid w:val="001D2143"/>
    <w:rsid w:val="001D3684"/>
    <w:rsid w:val="001D36C6"/>
    <w:rsid w:val="001D44E8"/>
    <w:rsid w:val="001D6BFD"/>
    <w:rsid w:val="001D7B5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1F7FF2"/>
    <w:rsid w:val="0020102A"/>
    <w:rsid w:val="0020445C"/>
    <w:rsid w:val="00204B36"/>
    <w:rsid w:val="00207130"/>
    <w:rsid w:val="0020757C"/>
    <w:rsid w:val="002075A4"/>
    <w:rsid w:val="00213EDD"/>
    <w:rsid w:val="00215A42"/>
    <w:rsid w:val="002163ED"/>
    <w:rsid w:val="00217018"/>
    <w:rsid w:val="00220BCA"/>
    <w:rsid w:val="00220FE4"/>
    <w:rsid w:val="002234DB"/>
    <w:rsid w:val="00224C99"/>
    <w:rsid w:val="0022514C"/>
    <w:rsid w:val="002252DD"/>
    <w:rsid w:val="002257BA"/>
    <w:rsid w:val="002311E7"/>
    <w:rsid w:val="0023166B"/>
    <w:rsid w:val="002317C7"/>
    <w:rsid w:val="00232872"/>
    <w:rsid w:val="00235FDF"/>
    <w:rsid w:val="00237012"/>
    <w:rsid w:val="0023771E"/>
    <w:rsid w:val="0024179A"/>
    <w:rsid w:val="002428FF"/>
    <w:rsid w:val="00242DB1"/>
    <w:rsid w:val="00244CD6"/>
    <w:rsid w:val="00246F95"/>
    <w:rsid w:val="0024778E"/>
    <w:rsid w:val="00251272"/>
    <w:rsid w:val="00251C10"/>
    <w:rsid w:val="00251FC3"/>
    <w:rsid w:val="002533A1"/>
    <w:rsid w:val="00256951"/>
    <w:rsid w:val="00257695"/>
    <w:rsid w:val="00261A63"/>
    <w:rsid w:val="0026431B"/>
    <w:rsid w:val="00264C63"/>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3C6C"/>
    <w:rsid w:val="002943D0"/>
    <w:rsid w:val="002973C1"/>
    <w:rsid w:val="002A081A"/>
    <w:rsid w:val="002A24F4"/>
    <w:rsid w:val="002B19DF"/>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1F73"/>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823"/>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6B8F"/>
    <w:rsid w:val="003571AB"/>
    <w:rsid w:val="00360A15"/>
    <w:rsid w:val="003613AA"/>
    <w:rsid w:val="00363180"/>
    <w:rsid w:val="00363BC2"/>
    <w:rsid w:val="003651FB"/>
    <w:rsid w:val="00365357"/>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366"/>
    <w:rsid w:val="003A19D8"/>
    <w:rsid w:val="003A24EC"/>
    <w:rsid w:val="003A327E"/>
    <w:rsid w:val="003A4F6B"/>
    <w:rsid w:val="003A6EB9"/>
    <w:rsid w:val="003A7B32"/>
    <w:rsid w:val="003B0716"/>
    <w:rsid w:val="003B0756"/>
    <w:rsid w:val="003B4246"/>
    <w:rsid w:val="003B45D4"/>
    <w:rsid w:val="003B466D"/>
    <w:rsid w:val="003B6177"/>
    <w:rsid w:val="003B73D1"/>
    <w:rsid w:val="003C220E"/>
    <w:rsid w:val="003C2CC3"/>
    <w:rsid w:val="003C38E0"/>
    <w:rsid w:val="003C4798"/>
    <w:rsid w:val="003C6B2F"/>
    <w:rsid w:val="003C6F9A"/>
    <w:rsid w:val="003C78C3"/>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488D"/>
    <w:rsid w:val="00405411"/>
    <w:rsid w:val="00405622"/>
    <w:rsid w:val="00405802"/>
    <w:rsid w:val="00406202"/>
    <w:rsid w:val="00413407"/>
    <w:rsid w:val="00414F29"/>
    <w:rsid w:val="00423054"/>
    <w:rsid w:val="00424106"/>
    <w:rsid w:val="004243FF"/>
    <w:rsid w:val="00424DF0"/>
    <w:rsid w:val="00425746"/>
    <w:rsid w:val="00426E8F"/>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292"/>
    <w:rsid w:val="00490F41"/>
    <w:rsid w:val="00491263"/>
    <w:rsid w:val="00491C71"/>
    <w:rsid w:val="00491E71"/>
    <w:rsid w:val="0049203C"/>
    <w:rsid w:val="004922CF"/>
    <w:rsid w:val="00493EA4"/>
    <w:rsid w:val="0049430B"/>
    <w:rsid w:val="00494807"/>
    <w:rsid w:val="00496033"/>
    <w:rsid w:val="0049665C"/>
    <w:rsid w:val="00496D5D"/>
    <w:rsid w:val="004A04EB"/>
    <w:rsid w:val="004A1C90"/>
    <w:rsid w:val="004A22BE"/>
    <w:rsid w:val="004A2548"/>
    <w:rsid w:val="004A2DE5"/>
    <w:rsid w:val="004A4210"/>
    <w:rsid w:val="004A50C7"/>
    <w:rsid w:val="004B1867"/>
    <w:rsid w:val="004B32EE"/>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5678"/>
    <w:rsid w:val="004F6150"/>
    <w:rsid w:val="005001F2"/>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5E73"/>
    <w:rsid w:val="00537F97"/>
    <w:rsid w:val="00540F78"/>
    <w:rsid w:val="005410A9"/>
    <w:rsid w:val="00544081"/>
    <w:rsid w:val="00547504"/>
    <w:rsid w:val="0055054B"/>
    <w:rsid w:val="00550BE1"/>
    <w:rsid w:val="005515DA"/>
    <w:rsid w:val="005518A2"/>
    <w:rsid w:val="00551F49"/>
    <w:rsid w:val="00555D53"/>
    <w:rsid w:val="005577B5"/>
    <w:rsid w:val="0056043A"/>
    <w:rsid w:val="00561931"/>
    <w:rsid w:val="005623E1"/>
    <w:rsid w:val="005626AD"/>
    <w:rsid w:val="0056391E"/>
    <w:rsid w:val="005651B4"/>
    <w:rsid w:val="0056525C"/>
    <w:rsid w:val="005652FA"/>
    <w:rsid w:val="00566374"/>
    <w:rsid w:val="0057092A"/>
    <w:rsid w:val="00572F72"/>
    <w:rsid w:val="005730CF"/>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95F1D"/>
    <w:rsid w:val="005A0107"/>
    <w:rsid w:val="005A0C27"/>
    <w:rsid w:val="005A1912"/>
    <w:rsid w:val="005A2CF0"/>
    <w:rsid w:val="005A2FDD"/>
    <w:rsid w:val="005A5349"/>
    <w:rsid w:val="005A5363"/>
    <w:rsid w:val="005A685B"/>
    <w:rsid w:val="005A750E"/>
    <w:rsid w:val="005B038F"/>
    <w:rsid w:val="005B1A77"/>
    <w:rsid w:val="005B2460"/>
    <w:rsid w:val="005B2E4A"/>
    <w:rsid w:val="005B2F47"/>
    <w:rsid w:val="005B3722"/>
    <w:rsid w:val="005B396E"/>
    <w:rsid w:val="005B4132"/>
    <w:rsid w:val="005B4187"/>
    <w:rsid w:val="005B5FAF"/>
    <w:rsid w:val="005B6D7D"/>
    <w:rsid w:val="005B7F51"/>
    <w:rsid w:val="005C0BB2"/>
    <w:rsid w:val="005C282A"/>
    <w:rsid w:val="005C3A1E"/>
    <w:rsid w:val="005C3C35"/>
    <w:rsid w:val="005C47AB"/>
    <w:rsid w:val="005C7949"/>
    <w:rsid w:val="005D1299"/>
    <w:rsid w:val="005D1EBD"/>
    <w:rsid w:val="005D249E"/>
    <w:rsid w:val="005D483B"/>
    <w:rsid w:val="005D5F0C"/>
    <w:rsid w:val="005D60FD"/>
    <w:rsid w:val="005D6624"/>
    <w:rsid w:val="005E1049"/>
    <w:rsid w:val="005E117F"/>
    <w:rsid w:val="005E3248"/>
    <w:rsid w:val="005E363E"/>
    <w:rsid w:val="005E3E3D"/>
    <w:rsid w:val="005F01B1"/>
    <w:rsid w:val="005F048A"/>
    <w:rsid w:val="005F23DD"/>
    <w:rsid w:val="005F300D"/>
    <w:rsid w:val="005F3792"/>
    <w:rsid w:val="005F3909"/>
    <w:rsid w:val="005F3BF2"/>
    <w:rsid w:val="005F471F"/>
    <w:rsid w:val="005F5A43"/>
    <w:rsid w:val="005F5F9A"/>
    <w:rsid w:val="005F6B7C"/>
    <w:rsid w:val="005F7CBB"/>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552"/>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0B18"/>
    <w:rsid w:val="006613DB"/>
    <w:rsid w:val="00662122"/>
    <w:rsid w:val="0066257B"/>
    <w:rsid w:val="00662E83"/>
    <w:rsid w:val="0066393F"/>
    <w:rsid w:val="00663B8E"/>
    <w:rsid w:val="00666B8B"/>
    <w:rsid w:val="00670C94"/>
    <w:rsid w:val="006727CA"/>
    <w:rsid w:val="00673F74"/>
    <w:rsid w:val="00675E36"/>
    <w:rsid w:val="00677DFE"/>
    <w:rsid w:val="00680070"/>
    <w:rsid w:val="00683A72"/>
    <w:rsid w:val="00684706"/>
    <w:rsid w:val="006854A9"/>
    <w:rsid w:val="0068751A"/>
    <w:rsid w:val="00690B04"/>
    <w:rsid w:val="00691106"/>
    <w:rsid w:val="006948E8"/>
    <w:rsid w:val="00694F57"/>
    <w:rsid w:val="00695C8A"/>
    <w:rsid w:val="006967CF"/>
    <w:rsid w:val="00696A45"/>
    <w:rsid w:val="0069762D"/>
    <w:rsid w:val="00697AAA"/>
    <w:rsid w:val="00697C23"/>
    <w:rsid w:val="006A1F9C"/>
    <w:rsid w:val="006A378B"/>
    <w:rsid w:val="006A4B7E"/>
    <w:rsid w:val="006A6D62"/>
    <w:rsid w:val="006B1881"/>
    <w:rsid w:val="006B18B5"/>
    <w:rsid w:val="006B25A7"/>
    <w:rsid w:val="006B406B"/>
    <w:rsid w:val="006B490E"/>
    <w:rsid w:val="006B6108"/>
    <w:rsid w:val="006C0140"/>
    <w:rsid w:val="006C180F"/>
    <w:rsid w:val="006C2008"/>
    <w:rsid w:val="006C29DB"/>
    <w:rsid w:val="006C2C8B"/>
    <w:rsid w:val="006C4D27"/>
    <w:rsid w:val="006C6DE5"/>
    <w:rsid w:val="006C70ED"/>
    <w:rsid w:val="006C7DEA"/>
    <w:rsid w:val="006D001F"/>
    <w:rsid w:val="006D0424"/>
    <w:rsid w:val="006D11CD"/>
    <w:rsid w:val="006D201F"/>
    <w:rsid w:val="006D270D"/>
    <w:rsid w:val="006D2D34"/>
    <w:rsid w:val="006D38AE"/>
    <w:rsid w:val="006D680F"/>
    <w:rsid w:val="006D6C9F"/>
    <w:rsid w:val="006D7428"/>
    <w:rsid w:val="006D7733"/>
    <w:rsid w:val="006E0DFB"/>
    <w:rsid w:val="006E14D8"/>
    <w:rsid w:val="006E18DA"/>
    <w:rsid w:val="006E3616"/>
    <w:rsid w:val="006E3CE0"/>
    <w:rsid w:val="006E41F1"/>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26A5"/>
    <w:rsid w:val="0070359E"/>
    <w:rsid w:val="00703E65"/>
    <w:rsid w:val="007043C5"/>
    <w:rsid w:val="00705441"/>
    <w:rsid w:val="0070676A"/>
    <w:rsid w:val="00710687"/>
    <w:rsid w:val="007116ED"/>
    <w:rsid w:val="00712176"/>
    <w:rsid w:val="0071453A"/>
    <w:rsid w:val="00716867"/>
    <w:rsid w:val="007174CB"/>
    <w:rsid w:val="007201F5"/>
    <w:rsid w:val="0072057A"/>
    <w:rsid w:val="0072453E"/>
    <w:rsid w:val="00724A22"/>
    <w:rsid w:val="00725CAD"/>
    <w:rsid w:val="007276C0"/>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3026"/>
    <w:rsid w:val="007742EC"/>
    <w:rsid w:val="00777F7D"/>
    <w:rsid w:val="007817D7"/>
    <w:rsid w:val="00782148"/>
    <w:rsid w:val="007837A9"/>
    <w:rsid w:val="00783A9A"/>
    <w:rsid w:val="0078499D"/>
    <w:rsid w:val="007854EE"/>
    <w:rsid w:val="00787B3B"/>
    <w:rsid w:val="00787EF2"/>
    <w:rsid w:val="00790BB1"/>
    <w:rsid w:val="0079117C"/>
    <w:rsid w:val="00791B7D"/>
    <w:rsid w:val="0079265D"/>
    <w:rsid w:val="00793550"/>
    <w:rsid w:val="00794B4B"/>
    <w:rsid w:val="00795AD0"/>
    <w:rsid w:val="00795C3B"/>
    <w:rsid w:val="00796629"/>
    <w:rsid w:val="00797ABC"/>
    <w:rsid w:val="007A48AD"/>
    <w:rsid w:val="007A6200"/>
    <w:rsid w:val="007A6F18"/>
    <w:rsid w:val="007A741B"/>
    <w:rsid w:val="007A75B8"/>
    <w:rsid w:val="007B08E5"/>
    <w:rsid w:val="007B0F20"/>
    <w:rsid w:val="007B18E2"/>
    <w:rsid w:val="007B1D8E"/>
    <w:rsid w:val="007B2176"/>
    <w:rsid w:val="007B3472"/>
    <w:rsid w:val="007B4921"/>
    <w:rsid w:val="007B4AF9"/>
    <w:rsid w:val="007B4F59"/>
    <w:rsid w:val="007B6F77"/>
    <w:rsid w:val="007B7480"/>
    <w:rsid w:val="007C1BDC"/>
    <w:rsid w:val="007C259B"/>
    <w:rsid w:val="007C347A"/>
    <w:rsid w:val="007C388D"/>
    <w:rsid w:val="007C49DB"/>
    <w:rsid w:val="007C7A97"/>
    <w:rsid w:val="007D1428"/>
    <w:rsid w:val="007D1F78"/>
    <w:rsid w:val="007D2CD0"/>
    <w:rsid w:val="007D4B23"/>
    <w:rsid w:val="007D5208"/>
    <w:rsid w:val="007D7AC0"/>
    <w:rsid w:val="007E03A5"/>
    <w:rsid w:val="007E06D2"/>
    <w:rsid w:val="007E09B0"/>
    <w:rsid w:val="007E633E"/>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16F4"/>
    <w:rsid w:val="00833BC5"/>
    <w:rsid w:val="00835198"/>
    <w:rsid w:val="00835411"/>
    <w:rsid w:val="00836CE8"/>
    <w:rsid w:val="00837179"/>
    <w:rsid w:val="00840310"/>
    <w:rsid w:val="00841234"/>
    <w:rsid w:val="00841B19"/>
    <w:rsid w:val="0084203D"/>
    <w:rsid w:val="00846C0B"/>
    <w:rsid w:val="00847D83"/>
    <w:rsid w:val="00850848"/>
    <w:rsid w:val="0085138D"/>
    <w:rsid w:val="00852DD8"/>
    <w:rsid w:val="00854A2F"/>
    <w:rsid w:val="008574D4"/>
    <w:rsid w:val="00857D75"/>
    <w:rsid w:val="00863D0D"/>
    <w:rsid w:val="0086403B"/>
    <w:rsid w:val="00866BBA"/>
    <w:rsid w:val="00866D0F"/>
    <w:rsid w:val="00867162"/>
    <w:rsid w:val="00871CA4"/>
    <w:rsid w:val="008722F2"/>
    <w:rsid w:val="00873DD0"/>
    <w:rsid w:val="0087482D"/>
    <w:rsid w:val="00875202"/>
    <w:rsid w:val="008765B2"/>
    <w:rsid w:val="0087787A"/>
    <w:rsid w:val="008804D1"/>
    <w:rsid w:val="008810F6"/>
    <w:rsid w:val="008811FB"/>
    <w:rsid w:val="0088246C"/>
    <w:rsid w:val="00882B89"/>
    <w:rsid w:val="0088368C"/>
    <w:rsid w:val="00883D51"/>
    <w:rsid w:val="00885DEA"/>
    <w:rsid w:val="00886B56"/>
    <w:rsid w:val="00886E60"/>
    <w:rsid w:val="00887E22"/>
    <w:rsid w:val="0089018D"/>
    <w:rsid w:val="0089139B"/>
    <w:rsid w:val="00891472"/>
    <w:rsid w:val="00891B71"/>
    <w:rsid w:val="00892DCD"/>
    <w:rsid w:val="00895FC6"/>
    <w:rsid w:val="008A07AD"/>
    <w:rsid w:val="008A23C6"/>
    <w:rsid w:val="008A2C9F"/>
    <w:rsid w:val="008A5543"/>
    <w:rsid w:val="008A7C79"/>
    <w:rsid w:val="008B0013"/>
    <w:rsid w:val="008B06A4"/>
    <w:rsid w:val="008B1D17"/>
    <w:rsid w:val="008B46D3"/>
    <w:rsid w:val="008B4E61"/>
    <w:rsid w:val="008B51A4"/>
    <w:rsid w:val="008B650B"/>
    <w:rsid w:val="008B6ECE"/>
    <w:rsid w:val="008C02A3"/>
    <w:rsid w:val="008C3E94"/>
    <w:rsid w:val="008C6123"/>
    <w:rsid w:val="008C6A25"/>
    <w:rsid w:val="008D00A9"/>
    <w:rsid w:val="008D195D"/>
    <w:rsid w:val="008D23F7"/>
    <w:rsid w:val="008D275F"/>
    <w:rsid w:val="008D39A3"/>
    <w:rsid w:val="008D3CBB"/>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99"/>
    <w:rsid w:val="008F5656"/>
    <w:rsid w:val="008F5FD8"/>
    <w:rsid w:val="008F6F11"/>
    <w:rsid w:val="009032E4"/>
    <w:rsid w:val="00904271"/>
    <w:rsid w:val="0090770A"/>
    <w:rsid w:val="009173BF"/>
    <w:rsid w:val="0092024E"/>
    <w:rsid w:val="00920915"/>
    <w:rsid w:val="009210DA"/>
    <w:rsid w:val="00921FF9"/>
    <w:rsid w:val="009247FC"/>
    <w:rsid w:val="00925C81"/>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2834"/>
    <w:rsid w:val="0094347E"/>
    <w:rsid w:val="0094370C"/>
    <w:rsid w:val="00947030"/>
    <w:rsid w:val="009500F2"/>
    <w:rsid w:val="0095122F"/>
    <w:rsid w:val="00951722"/>
    <w:rsid w:val="0095384B"/>
    <w:rsid w:val="00954168"/>
    <w:rsid w:val="00961414"/>
    <w:rsid w:val="00961DD4"/>
    <w:rsid w:val="00961E04"/>
    <w:rsid w:val="009625C8"/>
    <w:rsid w:val="00964732"/>
    <w:rsid w:val="009662F3"/>
    <w:rsid w:val="0096670C"/>
    <w:rsid w:val="00973BEC"/>
    <w:rsid w:val="00974FC4"/>
    <w:rsid w:val="0097633D"/>
    <w:rsid w:val="00981AAB"/>
    <w:rsid w:val="00982C85"/>
    <w:rsid w:val="00985581"/>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3973"/>
    <w:rsid w:val="009D40B9"/>
    <w:rsid w:val="009D42DC"/>
    <w:rsid w:val="009D48F4"/>
    <w:rsid w:val="009D4EAB"/>
    <w:rsid w:val="009D541F"/>
    <w:rsid w:val="009E0670"/>
    <w:rsid w:val="009E1648"/>
    <w:rsid w:val="009E2165"/>
    <w:rsid w:val="009E3699"/>
    <w:rsid w:val="009E4231"/>
    <w:rsid w:val="009E4856"/>
    <w:rsid w:val="009E70FD"/>
    <w:rsid w:val="009E72F0"/>
    <w:rsid w:val="009E7F25"/>
    <w:rsid w:val="009F0541"/>
    <w:rsid w:val="009F1567"/>
    <w:rsid w:val="009F6B4E"/>
    <w:rsid w:val="009F7F43"/>
    <w:rsid w:val="00A04D42"/>
    <w:rsid w:val="00A0571F"/>
    <w:rsid w:val="00A07464"/>
    <w:rsid w:val="00A10FC3"/>
    <w:rsid w:val="00A115D6"/>
    <w:rsid w:val="00A12FCE"/>
    <w:rsid w:val="00A130CF"/>
    <w:rsid w:val="00A14BBD"/>
    <w:rsid w:val="00A171A4"/>
    <w:rsid w:val="00A17A9B"/>
    <w:rsid w:val="00A2003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47FBA"/>
    <w:rsid w:val="00A50594"/>
    <w:rsid w:val="00A5214F"/>
    <w:rsid w:val="00A52793"/>
    <w:rsid w:val="00A5398B"/>
    <w:rsid w:val="00A53D27"/>
    <w:rsid w:val="00A53E15"/>
    <w:rsid w:val="00A5448C"/>
    <w:rsid w:val="00A546C5"/>
    <w:rsid w:val="00A54C0B"/>
    <w:rsid w:val="00A55328"/>
    <w:rsid w:val="00A61659"/>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15E1"/>
    <w:rsid w:val="00A92BBE"/>
    <w:rsid w:val="00A9581B"/>
    <w:rsid w:val="00A960F5"/>
    <w:rsid w:val="00A9741C"/>
    <w:rsid w:val="00AA02CF"/>
    <w:rsid w:val="00AA0C1E"/>
    <w:rsid w:val="00AA1031"/>
    <w:rsid w:val="00AA3B87"/>
    <w:rsid w:val="00AA44B1"/>
    <w:rsid w:val="00AA4FDC"/>
    <w:rsid w:val="00AA6DFC"/>
    <w:rsid w:val="00AA76A4"/>
    <w:rsid w:val="00AB29C8"/>
    <w:rsid w:val="00AB3091"/>
    <w:rsid w:val="00AB38B7"/>
    <w:rsid w:val="00AB4D5E"/>
    <w:rsid w:val="00AB600C"/>
    <w:rsid w:val="00AB6A4F"/>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46EC"/>
    <w:rsid w:val="00AD66B1"/>
    <w:rsid w:val="00AE0467"/>
    <w:rsid w:val="00AE0C07"/>
    <w:rsid w:val="00AE106B"/>
    <w:rsid w:val="00AE264A"/>
    <w:rsid w:val="00AE2F81"/>
    <w:rsid w:val="00AE62FE"/>
    <w:rsid w:val="00AE79DA"/>
    <w:rsid w:val="00AF0727"/>
    <w:rsid w:val="00AF1F37"/>
    <w:rsid w:val="00AF2116"/>
    <w:rsid w:val="00AF2EC5"/>
    <w:rsid w:val="00AF4370"/>
    <w:rsid w:val="00AF5528"/>
    <w:rsid w:val="00AF6B74"/>
    <w:rsid w:val="00AF7198"/>
    <w:rsid w:val="00B04219"/>
    <w:rsid w:val="00B047A8"/>
    <w:rsid w:val="00B0486C"/>
    <w:rsid w:val="00B050CB"/>
    <w:rsid w:val="00B06E67"/>
    <w:rsid w:val="00B070C7"/>
    <w:rsid w:val="00B070CE"/>
    <w:rsid w:val="00B078C3"/>
    <w:rsid w:val="00B07CD4"/>
    <w:rsid w:val="00B10A19"/>
    <w:rsid w:val="00B10F58"/>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910"/>
    <w:rsid w:val="00B36A24"/>
    <w:rsid w:val="00B36DEB"/>
    <w:rsid w:val="00B37E02"/>
    <w:rsid w:val="00B40C7B"/>
    <w:rsid w:val="00B4252F"/>
    <w:rsid w:val="00B42C2C"/>
    <w:rsid w:val="00B42E37"/>
    <w:rsid w:val="00B43A8A"/>
    <w:rsid w:val="00B44491"/>
    <w:rsid w:val="00B467A9"/>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53B"/>
    <w:rsid w:val="00B67B43"/>
    <w:rsid w:val="00B70C19"/>
    <w:rsid w:val="00B733C1"/>
    <w:rsid w:val="00B738DC"/>
    <w:rsid w:val="00B81314"/>
    <w:rsid w:val="00B824F8"/>
    <w:rsid w:val="00B826BE"/>
    <w:rsid w:val="00B869DE"/>
    <w:rsid w:val="00B87016"/>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1BAB"/>
    <w:rsid w:val="00BA2528"/>
    <w:rsid w:val="00BA2FA3"/>
    <w:rsid w:val="00BA535D"/>
    <w:rsid w:val="00BA7E9D"/>
    <w:rsid w:val="00BB13DB"/>
    <w:rsid w:val="00BB28D1"/>
    <w:rsid w:val="00BB6DC8"/>
    <w:rsid w:val="00BB7095"/>
    <w:rsid w:val="00BB7C34"/>
    <w:rsid w:val="00BC2047"/>
    <w:rsid w:val="00BC4D0E"/>
    <w:rsid w:val="00BC4E98"/>
    <w:rsid w:val="00BC4ED6"/>
    <w:rsid w:val="00BC5870"/>
    <w:rsid w:val="00BC6C37"/>
    <w:rsid w:val="00BC70CB"/>
    <w:rsid w:val="00BC76AD"/>
    <w:rsid w:val="00BD09C3"/>
    <w:rsid w:val="00BD0D7D"/>
    <w:rsid w:val="00BD34F7"/>
    <w:rsid w:val="00BD42AB"/>
    <w:rsid w:val="00BD4C4B"/>
    <w:rsid w:val="00BD4CB2"/>
    <w:rsid w:val="00BD74C1"/>
    <w:rsid w:val="00BD76AA"/>
    <w:rsid w:val="00BD7B52"/>
    <w:rsid w:val="00BE28AF"/>
    <w:rsid w:val="00BE2A11"/>
    <w:rsid w:val="00BE45F3"/>
    <w:rsid w:val="00BE58D8"/>
    <w:rsid w:val="00BE5EE7"/>
    <w:rsid w:val="00BE63AC"/>
    <w:rsid w:val="00BF0C32"/>
    <w:rsid w:val="00BF1051"/>
    <w:rsid w:val="00BF36CE"/>
    <w:rsid w:val="00BF4E42"/>
    <w:rsid w:val="00BF5423"/>
    <w:rsid w:val="00BF70D2"/>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025"/>
    <w:rsid w:val="00C36B79"/>
    <w:rsid w:val="00C3779E"/>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DBD"/>
    <w:rsid w:val="00C74FC2"/>
    <w:rsid w:val="00C75473"/>
    <w:rsid w:val="00C769FE"/>
    <w:rsid w:val="00C76AAF"/>
    <w:rsid w:val="00C77D82"/>
    <w:rsid w:val="00C80008"/>
    <w:rsid w:val="00C85AB9"/>
    <w:rsid w:val="00C8760E"/>
    <w:rsid w:val="00C90CFD"/>
    <w:rsid w:val="00C90D3E"/>
    <w:rsid w:val="00C91002"/>
    <w:rsid w:val="00C91E1E"/>
    <w:rsid w:val="00C92538"/>
    <w:rsid w:val="00C9418F"/>
    <w:rsid w:val="00C95D65"/>
    <w:rsid w:val="00C969A6"/>
    <w:rsid w:val="00C96CBB"/>
    <w:rsid w:val="00C974B6"/>
    <w:rsid w:val="00C97E28"/>
    <w:rsid w:val="00CA0656"/>
    <w:rsid w:val="00CA0E0D"/>
    <w:rsid w:val="00CA16C7"/>
    <w:rsid w:val="00CA1D63"/>
    <w:rsid w:val="00CA26E1"/>
    <w:rsid w:val="00CA3E88"/>
    <w:rsid w:val="00CB1505"/>
    <w:rsid w:val="00CB2775"/>
    <w:rsid w:val="00CB5144"/>
    <w:rsid w:val="00CB7E51"/>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2F63"/>
    <w:rsid w:val="00CD31F3"/>
    <w:rsid w:val="00CD3783"/>
    <w:rsid w:val="00CD48A0"/>
    <w:rsid w:val="00CD4E83"/>
    <w:rsid w:val="00CD5B00"/>
    <w:rsid w:val="00CD6DB2"/>
    <w:rsid w:val="00CE1E50"/>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0EEB"/>
    <w:rsid w:val="00D23DB8"/>
    <w:rsid w:val="00D2611D"/>
    <w:rsid w:val="00D2642D"/>
    <w:rsid w:val="00D27F4D"/>
    <w:rsid w:val="00D30461"/>
    <w:rsid w:val="00D356A7"/>
    <w:rsid w:val="00D3703C"/>
    <w:rsid w:val="00D40918"/>
    <w:rsid w:val="00D40CB7"/>
    <w:rsid w:val="00D41124"/>
    <w:rsid w:val="00D41D08"/>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5F6B"/>
    <w:rsid w:val="00D771DE"/>
    <w:rsid w:val="00D77D70"/>
    <w:rsid w:val="00D77DF1"/>
    <w:rsid w:val="00D81FBF"/>
    <w:rsid w:val="00D83C3C"/>
    <w:rsid w:val="00D87BB7"/>
    <w:rsid w:val="00D9063E"/>
    <w:rsid w:val="00D9089E"/>
    <w:rsid w:val="00D916E4"/>
    <w:rsid w:val="00D92B0B"/>
    <w:rsid w:val="00D951E5"/>
    <w:rsid w:val="00D95E92"/>
    <w:rsid w:val="00D97831"/>
    <w:rsid w:val="00D97DF2"/>
    <w:rsid w:val="00D97E50"/>
    <w:rsid w:val="00DA16D2"/>
    <w:rsid w:val="00DA31A5"/>
    <w:rsid w:val="00DA3816"/>
    <w:rsid w:val="00DA3963"/>
    <w:rsid w:val="00DA3C48"/>
    <w:rsid w:val="00DA42F1"/>
    <w:rsid w:val="00DA43DB"/>
    <w:rsid w:val="00DA47C1"/>
    <w:rsid w:val="00DA4A42"/>
    <w:rsid w:val="00DB3336"/>
    <w:rsid w:val="00DB4356"/>
    <w:rsid w:val="00DC2D7C"/>
    <w:rsid w:val="00DC54C6"/>
    <w:rsid w:val="00DC69E9"/>
    <w:rsid w:val="00DC6B56"/>
    <w:rsid w:val="00DC7480"/>
    <w:rsid w:val="00DD0186"/>
    <w:rsid w:val="00DD1032"/>
    <w:rsid w:val="00DD246A"/>
    <w:rsid w:val="00DD2FFF"/>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5CF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56FC"/>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42CB"/>
    <w:rsid w:val="00E65FBB"/>
    <w:rsid w:val="00E6637D"/>
    <w:rsid w:val="00E703DE"/>
    <w:rsid w:val="00E70984"/>
    <w:rsid w:val="00E711DE"/>
    <w:rsid w:val="00E715BB"/>
    <w:rsid w:val="00E7163A"/>
    <w:rsid w:val="00E75B1B"/>
    <w:rsid w:val="00E75E65"/>
    <w:rsid w:val="00E80898"/>
    <w:rsid w:val="00E82449"/>
    <w:rsid w:val="00E85353"/>
    <w:rsid w:val="00E860ED"/>
    <w:rsid w:val="00E87395"/>
    <w:rsid w:val="00E87B23"/>
    <w:rsid w:val="00E929E5"/>
    <w:rsid w:val="00E92B60"/>
    <w:rsid w:val="00E941AB"/>
    <w:rsid w:val="00E94469"/>
    <w:rsid w:val="00E95D25"/>
    <w:rsid w:val="00EA11C4"/>
    <w:rsid w:val="00EA43D1"/>
    <w:rsid w:val="00EA5E3E"/>
    <w:rsid w:val="00EB0E0A"/>
    <w:rsid w:val="00EB1696"/>
    <w:rsid w:val="00EB2BED"/>
    <w:rsid w:val="00EB382E"/>
    <w:rsid w:val="00EB4D22"/>
    <w:rsid w:val="00EB54D6"/>
    <w:rsid w:val="00EB7893"/>
    <w:rsid w:val="00EB7DA7"/>
    <w:rsid w:val="00EB7FB8"/>
    <w:rsid w:val="00EC3427"/>
    <w:rsid w:val="00EC3BFD"/>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0DC"/>
    <w:rsid w:val="00F368D1"/>
    <w:rsid w:val="00F37D4A"/>
    <w:rsid w:val="00F40A12"/>
    <w:rsid w:val="00F415E4"/>
    <w:rsid w:val="00F42B43"/>
    <w:rsid w:val="00F4418E"/>
    <w:rsid w:val="00F44561"/>
    <w:rsid w:val="00F446D2"/>
    <w:rsid w:val="00F46521"/>
    <w:rsid w:val="00F51FEF"/>
    <w:rsid w:val="00F526D3"/>
    <w:rsid w:val="00F55676"/>
    <w:rsid w:val="00F56635"/>
    <w:rsid w:val="00F602C2"/>
    <w:rsid w:val="00F61264"/>
    <w:rsid w:val="00F65230"/>
    <w:rsid w:val="00F66B76"/>
    <w:rsid w:val="00F679A5"/>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121"/>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C12DC"/>
    <w:rsid w:val="00FC1444"/>
    <w:rsid w:val="00FC17BC"/>
    <w:rsid w:val="00FC214D"/>
    <w:rsid w:val="00FC221F"/>
    <w:rsid w:val="00FC47EE"/>
    <w:rsid w:val="00FC6134"/>
    <w:rsid w:val="00FC6205"/>
    <w:rsid w:val="00FC6A03"/>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2">
      <o:colormenu v:ext="edit" fillcolor="none"/>
    </o:shapedefaults>
    <o:shapelayout v:ext="edit">
      <o:idmap v:ext="edit" data="1"/>
    </o:shapelayout>
  </w:shapeDefaults>
  <w:decimalSymbol w:val="."/>
  <w:listSeparator w:val=","/>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B0028-7B42-4459-9D35-4AE79260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1511</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Jennifer Axtell</cp:lastModifiedBy>
  <cp:revision>20</cp:revision>
  <cp:lastPrinted>2022-11-11T00:00:00Z</cp:lastPrinted>
  <dcterms:created xsi:type="dcterms:W3CDTF">2022-11-01T15:20:00Z</dcterms:created>
  <dcterms:modified xsi:type="dcterms:W3CDTF">2022-12-07T17:48:00Z</dcterms:modified>
</cp:coreProperties>
</file>